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34"/>
        <w:gridCol w:w="94"/>
      </w:tblGrid>
      <w:tr w:rsidR="001A75D4" w:rsidRPr="001A75D4" w:rsidTr="001A75D4">
        <w:trPr>
          <w:tblCellSpacing w:w="15" w:type="dxa"/>
        </w:trPr>
        <w:tc>
          <w:tcPr>
            <w:tcW w:w="0" w:type="auto"/>
            <w:vAlign w:val="center"/>
            <w:hideMark/>
          </w:tcPr>
          <w:tbl>
            <w:tblPr>
              <w:tblW w:w="10401" w:type="dxa"/>
              <w:tblCellSpacing w:w="0" w:type="dxa"/>
              <w:tblCellMar>
                <w:left w:w="0" w:type="dxa"/>
                <w:right w:w="0" w:type="dxa"/>
              </w:tblCellMar>
              <w:tblLook w:val="04A0" w:firstRow="1" w:lastRow="0" w:firstColumn="1" w:lastColumn="0" w:noHBand="0" w:noVBand="1"/>
            </w:tblPr>
            <w:tblGrid>
              <w:gridCol w:w="9372"/>
              <w:gridCol w:w="187"/>
            </w:tblGrid>
            <w:tr w:rsidR="001A75D4" w:rsidRPr="001A75D4" w:rsidTr="00C9014A">
              <w:trPr>
                <w:tblCellSpacing w:w="0" w:type="dxa"/>
              </w:trPr>
              <w:tc>
                <w:tcPr>
                  <w:tcW w:w="10206" w:type="dxa"/>
                  <w:tcMar>
                    <w:top w:w="45" w:type="dxa"/>
                    <w:left w:w="75" w:type="dxa"/>
                    <w:bottom w:w="0" w:type="dxa"/>
                    <w:right w:w="0" w:type="dxa"/>
                  </w:tcMar>
                  <w:hideMark/>
                </w:tcPr>
                <w:p w:rsidR="001A75D4" w:rsidRPr="001A75D4" w:rsidRDefault="001A75D4" w:rsidP="009271DB">
                  <w:pPr>
                    <w:spacing w:before="100" w:beforeAutospacing="1" w:after="100" w:afterAutospacing="1" w:line="240" w:lineRule="auto"/>
                    <w:ind w:right="292"/>
                    <w:jc w:val="center"/>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«acc_17»</w:t>
                  </w:r>
                </w:p>
                <w:p w:rsidR="001A75D4" w:rsidRPr="001A75D4" w:rsidRDefault="001A75D4" w:rsidP="009271DB">
                  <w:pPr>
                    <w:spacing w:before="100" w:beforeAutospacing="1" w:after="100" w:afterAutospacing="1" w:line="240" w:lineRule="auto"/>
                    <w:ind w:right="292"/>
                    <w:jc w:val="center"/>
                    <w:rPr>
                      <w:rFonts w:ascii="Times New Roman" w:eastAsia="Times New Roman" w:hAnsi="Times New Roman" w:cs="Times New Roman"/>
                      <w:sz w:val="24"/>
                      <w:szCs w:val="24"/>
                      <w:lang w:eastAsia="it-IT"/>
                    </w:rPr>
                  </w:pPr>
                  <w:r w:rsidRPr="001A75D4">
                    <w:rPr>
                      <w:rFonts w:ascii="Times New Roman" w:eastAsia="Times New Roman" w:hAnsi="Times New Roman" w:cs="Times New Roman"/>
                      <w:sz w:val="24"/>
                      <w:szCs w:val="24"/>
                      <w:lang w:eastAsia="it-IT"/>
                    </w:rPr>
                    <w:t>«acc_01»</w:t>
                  </w:r>
                </w:p>
                <w:p w:rsidR="001A75D4" w:rsidRPr="001A75D4" w:rsidRDefault="001A75D4" w:rsidP="009271DB">
                  <w:pPr>
                    <w:spacing w:before="100" w:beforeAutospacing="1" w:after="100" w:afterAutospacing="1" w:line="240" w:lineRule="auto"/>
                    <w:ind w:right="292"/>
                    <w:jc w:val="center"/>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«acc_02»</w:t>
                  </w:r>
                </w:p>
                <w:p w:rsidR="001A75D4" w:rsidRPr="001A75D4" w:rsidRDefault="001A75D4" w:rsidP="009271DB">
                  <w:pPr>
                    <w:spacing w:before="100" w:beforeAutospacing="1" w:after="100" w:afterAutospacing="1" w:line="240" w:lineRule="auto"/>
                    <w:ind w:right="292"/>
                    <w:jc w:val="center"/>
                    <w:rPr>
                      <w:rFonts w:ascii="Times New Roman" w:eastAsia="Times New Roman" w:hAnsi="Times New Roman" w:cs="Times New Roman"/>
                      <w:sz w:val="24"/>
                      <w:szCs w:val="24"/>
                      <w:lang w:eastAsia="it-IT"/>
                    </w:rPr>
                  </w:pPr>
                  <w:r w:rsidRPr="001A75D4">
                    <w:rPr>
                      <w:rFonts w:ascii="Times New Roman" w:eastAsia="Times New Roman" w:hAnsi="Times New Roman" w:cs="Times New Roman"/>
                      <w:sz w:val="24"/>
                      <w:szCs w:val="24"/>
                      <w:lang w:eastAsia="it-IT"/>
                    </w:rPr>
                    <w:t>Codice Fiscale: «acc_07» Codice meccanografico: «acc_08»</w:t>
                  </w:r>
                </w:p>
                <w:p w:rsidR="001A75D4" w:rsidRPr="001A75D4" w:rsidRDefault="001A75D4" w:rsidP="009271DB">
                  <w:pPr>
                    <w:spacing w:before="100" w:beforeAutospacing="1" w:after="100" w:afterAutospacing="1" w:line="240" w:lineRule="auto"/>
                    <w:ind w:right="292"/>
                    <w:jc w:val="center"/>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VERBALE DELLO SCRUTINIO</w:t>
                  </w:r>
                </w:p>
                <w:p w:rsidR="001A75D4" w:rsidRPr="001A75D4" w:rsidRDefault="001A75D4" w:rsidP="009271DB">
                  <w:pPr>
                    <w:spacing w:before="100" w:beforeAutospacing="1" w:after="100" w:afterAutospacing="1" w:line="240" w:lineRule="auto"/>
                    <w:ind w:right="292"/>
                    <w:jc w:val="center"/>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 xml:space="preserve">Anno Scolastico </w:t>
                  </w:r>
                  <w:r w:rsidRPr="001A75D4">
                    <w:rPr>
                      <w:rFonts w:ascii="Times New Roman" w:eastAsia="Times New Roman" w:hAnsi="Times New Roman" w:cs="Times New Roman"/>
                      <w:sz w:val="24"/>
                      <w:szCs w:val="24"/>
                      <w:lang w:eastAsia="it-IT"/>
                    </w:rPr>
                    <w:t>«acd_16»</w:t>
                  </w:r>
                </w:p>
                <w:p w:rsidR="001A75D4" w:rsidRPr="001A75D4" w:rsidRDefault="001A75D4" w:rsidP="009271DB">
                  <w:pPr>
                    <w:spacing w:before="100" w:beforeAutospacing="1" w:after="100" w:afterAutospacing="1" w:line="240" w:lineRule="auto"/>
                    <w:ind w:right="292"/>
                    <w:jc w:val="center"/>
                    <w:rPr>
                      <w:rFonts w:ascii="Times New Roman" w:eastAsia="Times New Roman" w:hAnsi="Times New Roman" w:cs="Times New Roman"/>
                      <w:sz w:val="24"/>
                      <w:szCs w:val="24"/>
                      <w:lang w:eastAsia="it-IT"/>
                    </w:rPr>
                  </w:pPr>
                  <w:r w:rsidRPr="001A75D4">
                    <w:rPr>
                      <w:rFonts w:ascii="Times New Roman" w:eastAsia="Times New Roman" w:hAnsi="Times New Roman" w:cs="Times New Roman"/>
                      <w:sz w:val="24"/>
                      <w:szCs w:val="24"/>
                      <w:lang w:eastAsia="it-IT"/>
                    </w:rPr>
                    <w:t>Verbale N.: «acd_01»</w:t>
                  </w:r>
                </w:p>
                <w:p w:rsidR="001A75D4" w:rsidRPr="001A75D4" w:rsidRDefault="001A75D4"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1A75D4">
                    <w:rPr>
                      <w:rFonts w:ascii="Times New Roman" w:eastAsia="Times New Roman" w:hAnsi="Times New Roman" w:cs="Times New Roman"/>
                      <w:sz w:val="24"/>
                      <w:szCs w:val="24"/>
                      <w:lang w:eastAsia="it-IT"/>
                    </w:rPr>
                    <w:t>Il giorno «acd_03» del mese di «acd_04» dell’anno «acd_05», alle ore «acd_06» nell’aula «acd_07» si riunisce il Consiglio di Classe della classe «acd_14», con la sola presenza dei docenti, per trattare il seguente argomento posto all’ordine del giorno:</w:t>
                  </w:r>
                </w:p>
                <w:p w:rsidR="001A75D4" w:rsidRPr="001A75D4" w:rsidRDefault="001A75D4"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Scrutinio «acd_15»</w:t>
                  </w:r>
                </w:p>
                <w:p w:rsidR="008062F5" w:rsidRPr="008062F5" w:rsidRDefault="008062F5" w:rsidP="009271DB">
                  <w:pPr>
                    <w:numPr>
                      <w:ilvl w:val="0"/>
                      <w:numId w:val="1"/>
                    </w:numPr>
                    <w:spacing w:after="0" w:line="240" w:lineRule="auto"/>
                    <w:ind w:right="292"/>
                    <w:jc w:val="both"/>
                    <w:rPr>
                      <w:rFonts w:ascii="Times New Roman" w:eastAsia="Times New Roman" w:hAnsi="Times New Roman" w:cs="Times New Roman"/>
                      <w:sz w:val="24"/>
                      <w:szCs w:val="24"/>
                      <w:lang w:eastAsia="it-IT"/>
                    </w:rPr>
                  </w:pPr>
                  <w:r w:rsidRPr="008062F5">
                    <w:rPr>
                      <w:rFonts w:ascii="Times New Roman" w:eastAsia="Times New Roman" w:hAnsi="Times New Roman" w:cs="Times New Roman"/>
                      <w:sz w:val="24"/>
                      <w:szCs w:val="24"/>
                      <w:lang w:eastAsia="it-IT"/>
                    </w:rPr>
                    <w:t>Scrutini II  quadrimestre - Verifica validazione anno scolastico</w:t>
                  </w:r>
                </w:p>
                <w:p w:rsidR="008062F5" w:rsidRPr="008062F5" w:rsidRDefault="008062F5" w:rsidP="009271DB">
                  <w:pPr>
                    <w:numPr>
                      <w:ilvl w:val="0"/>
                      <w:numId w:val="1"/>
                    </w:numPr>
                    <w:spacing w:after="0" w:line="240" w:lineRule="auto"/>
                    <w:ind w:right="292"/>
                    <w:jc w:val="both"/>
                    <w:rPr>
                      <w:rFonts w:ascii="Times New Roman" w:eastAsia="Times New Roman" w:hAnsi="Times New Roman" w:cs="Times New Roman"/>
                      <w:sz w:val="24"/>
                      <w:szCs w:val="24"/>
                      <w:lang w:eastAsia="it-IT"/>
                    </w:rPr>
                  </w:pPr>
                  <w:r w:rsidRPr="008062F5">
                    <w:rPr>
                      <w:rFonts w:ascii="Times New Roman" w:eastAsia="Times New Roman" w:hAnsi="Times New Roman" w:cs="Times New Roman"/>
                      <w:sz w:val="24"/>
                      <w:szCs w:val="24"/>
                      <w:lang w:eastAsia="it-IT"/>
                    </w:rPr>
                    <w:t>Lettura ed approvazione dei voti e dei giudizi analitici (religione) delle singole discipline</w:t>
                  </w:r>
                </w:p>
                <w:p w:rsidR="008062F5" w:rsidRPr="008062F5" w:rsidRDefault="008062F5" w:rsidP="009271DB">
                  <w:pPr>
                    <w:numPr>
                      <w:ilvl w:val="0"/>
                      <w:numId w:val="1"/>
                    </w:numPr>
                    <w:spacing w:after="0" w:line="240" w:lineRule="auto"/>
                    <w:ind w:right="292"/>
                    <w:jc w:val="both"/>
                    <w:rPr>
                      <w:rFonts w:ascii="Times New Roman" w:eastAsia="Times New Roman" w:hAnsi="Times New Roman" w:cs="Times New Roman"/>
                      <w:sz w:val="24"/>
                      <w:szCs w:val="24"/>
                      <w:lang w:eastAsia="it-IT"/>
                    </w:rPr>
                  </w:pPr>
                  <w:r w:rsidRPr="008062F5">
                    <w:rPr>
                      <w:rFonts w:ascii="Times New Roman" w:eastAsia="Times New Roman" w:hAnsi="Times New Roman" w:cs="Times New Roman"/>
                      <w:sz w:val="24"/>
                      <w:szCs w:val="24"/>
                      <w:lang w:eastAsia="it-IT"/>
                    </w:rPr>
                    <w:t>Determinazione collegiale del giudizio relativo al comportamento</w:t>
                  </w:r>
                </w:p>
                <w:p w:rsidR="008062F5" w:rsidRPr="008062F5" w:rsidRDefault="008062F5" w:rsidP="009271DB">
                  <w:pPr>
                    <w:numPr>
                      <w:ilvl w:val="0"/>
                      <w:numId w:val="1"/>
                    </w:numPr>
                    <w:spacing w:after="0" w:line="240" w:lineRule="auto"/>
                    <w:ind w:right="292"/>
                    <w:jc w:val="both"/>
                    <w:rPr>
                      <w:rFonts w:ascii="Times New Roman" w:eastAsia="Times New Roman" w:hAnsi="Times New Roman" w:cs="Times New Roman"/>
                      <w:sz w:val="24"/>
                      <w:szCs w:val="24"/>
                      <w:lang w:eastAsia="it-IT"/>
                    </w:rPr>
                  </w:pPr>
                  <w:r w:rsidRPr="008062F5">
                    <w:rPr>
                      <w:rFonts w:ascii="Times New Roman" w:eastAsia="Times New Roman" w:hAnsi="Times New Roman" w:cs="Times New Roman"/>
                      <w:sz w:val="24"/>
                      <w:szCs w:val="24"/>
                      <w:lang w:eastAsia="it-IT"/>
                    </w:rPr>
                    <w:t>Certificazione delle competenze  (classe  III Sec. I grado)</w:t>
                  </w:r>
                </w:p>
                <w:p w:rsidR="008062F5" w:rsidRPr="008062F5" w:rsidRDefault="008062F5" w:rsidP="009271DB">
                  <w:pPr>
                    <w:numPr>
                      <w:ilvl w:val="0"/>
                      <w:numId w:val="1"/>
                    </w:numPr>
                    <w:spacing w:after="0" w:line="240" w:lineRule="auto"/>
                    <w:ind w:right="292"/>
                    <w:jc w:val="both"/>
                    <w:rPr>
                      <w:rFonts w:ascii="Times New Roman" w:eastAsia="Times New Roman" w:hAnsi="Times New Roman" w:cs="Times New Roman"/>
                      <w:sz w:val="24"/>
                      <w:szCs w:val="24"/>
                      <w:lang w:eastAsia="it-IT"/>
                    </w:rPr>
                  </w:pPr>
                  <w:r w:rsidRPr="008062F5">
                    <w:rPr>
                      <w:rFonts w:ascii="Times New Roman" w:eastAsia="Times New Roman" w:hAnsi="Times New Roman" w:cs="Times New Roman"/>
                      <w:sz w:val="24"/>
                      <w:szCs w:val="24"/>
                      <w:lang w:eastAsia="it-IT"/>
                    </w:rPr>
                    <w:t>Stesura del verbale dello scrutinio motivando in modo dettagliato i risultati non sufficienti  dei singoli alunni</w:t>
                  </w:r>
                </w:p>
                <w:p w:rsidR="008062F5" w:rsidRPr="008062F5" w:rsidRDefault="008062F5" w:rsidP="009271DB">
                  <w:pPr>
                    <w:numPr>
                      <w:ilvl w:val="0"/>
                      <w:numId w:val="1"/>
                    </w:numPr>
                    <w:spacing w:after="0" w:line="240" w:lineRule="auto"/>
                    <w:ind w:right="292"/>
                    <w:jc w:val="both"/>
                    <w:rPr>
                      <w:rFonts w:ascii="Times New Roman" w:eastAsia="Times New Roman" w:hAnsi="Times New Roman" w:cs="Times New Roman"/>
                      <w:sz w:val="24"/>
                      <w:szCs w:val="24"/>
                      <w:lang w:eastAsia="it-IT"/>
                    </w:rPr>
                  </w:pPr>
                  <w:r w:rsidRPr="008062F5">
                    <w:rPr>
                      <w:rFonts w:ascii="Times New Roman" w:eastAsia="Times New Roman" w:hAnsi="Times New Roman" w:cs="Times New Roman"/>
                      <w:sz w:val="24"/>
                      <w:szCs w:val="24"/>
                      <w:lang w:eastAsia="it-IT"/>
                    </w:rPr>
                    <w:t xml:space="preserve">Programmazione di eventuali interventi individualizzati </w:t>
                  </w:r>
                </w:p>
                <w:p w:rsidR="008062F5" w:rsidRPr="008062F5" w:rsidRDefault="008062F5" w:rsidP="009271DB">
                  <w:pPr>
                    <w:numPr>
                      <w:ilvl w:val="0"/>
                      <w:numId w:val="1"/>
                    </w:numPr>
                    <w:spacing w:after="0" w:line="240" w:lineRule="auto"/>
                    <w:ind w:right="292"/>
                    <w:jc w:val="both"/>
                    <w:rPr>
                      <w:rFonts w:ascii="Times New Roman" w:eastAsia="Times New Roman" w:hAnsi="Times New Roman" w:cs="Times New Roman"/>
                      <w:sz w:val="24"/>
                      <w:szCs w:val="24"/>
                      <w:lang w:eastAsia="it-IT"/>
                    </w:rPr>
                  </w:pPr>
                  <w:r w:rsidRPr="008062F5">
                    <w:rPr>
                      <w:rFonts w:ascii="Times New Roman" w:eastAsia="Times New Roman" w:hAnsi="Times New Roman" w:cs="Times New Roman"/>
                      <w:sz w:val="24"/>
                      <w:szCs w:val="24"/>
                      <w:lang w:eastAsia="it-IT"/>
                    </w:rPr>
                    <w:t>Registrazione atti</w:t>
                  </w:r>
                </w:p>
                <w:p w:rsidR="001A75D4" w:rsidRPr="001A75D4" w:rsidRDefault="001A75D4"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1A75D4">
                    <w:rPr>
                      <w:rFonts w:ascii="Times New Roman" w:eastAsia="Times New Roman" w:hAnsi="Times New Roman" w:cs="Times New Roman"/>
                      <w:sz w:val="24"/>
                      <w:szCs w:val="24"/>
                      <w:lang w:eastAsia="it-IT"/>
                    </w:rPr>
                    <w:t>Presiede la riunione «acd_08»; funge da segretario il prof. «acd_09», coordinatore: «acd_12».</w:t>
                  </w:r>
                </w:p>
                <w:p w:rsidR="001A75D4" w:rsidRPr="001A75D4" w:rsidRDefault="001A75D4"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1A75D4">
                    <w:rPr>
                      <w:rFonts w:ascii="Times New Roman" w:eastAsia="Times New Roman" w:hAnsi="Times New Roman" w:cs="Times New Roman"/>
                      <w:sz w:val="24"/>
                      <w:szCs w:val="24"/>
                      <w:lang w:eastAsia="it-IT"/>
                    </w:rPr>
                    <w:t>Sono presenti i docenti elencati nella seguente tabella:</w:t>
                  </w:r>
                </w:p>
                <w:tbl>
                  <w:tblPr>
                    <w:tblW w:w="0" w:type="auto"/>
                    <w:tblCellMar>
                      <w:top w:w="15" w:type="dxa"/>
                      <w:left w:w="15" w:type="dxa"/>
                      <w:bottom w:w="15" w:type="dxa"/>
                      <w:right w:w="15" w:type="dxa"/>
                    </w:tblCellMar>
                    <w:tblLook w:val="04A0" w:firstRow="1" w:lastRow="0" w:firstColumn="1" w:lastColumn="0" w:noHBand="0" w:noVBand="1"/>
                  </w:tblPr>
                  <w:tblGrid>
                    <w:gridCol w:w="3010"/>
                    <w:gridCol w:w="2737"/>
                    <w:gridCol w:w="3193"/>
                  </w:tblGrid>
                  <w:tr w:rsidR="001A75D4" w:rsidRPr="00C9014A" w:rsidTr="001A75D4">
                    <w:tc>
                      <w:tcPr>
                        <w:tcW w:w="1650" w:type="pct"/>
                        <w:tcBorders>
                          <w:top w:val="single" w:sz="8" w:space="0" w:color="auto"/>
                          <w:left w:val="single" w:sz="8" w:space="0" w:color="auto"/>
                          <w:bottom w:val="single" w:sz="8" w:space="0" w:color="auto"/>
                          <w:right w:val="single" w:sz="8" w:space="0" w:color="auto"/>
                        </w:tcBorders>
                        <w:hideMark/>
                      </w:tcPr>
                      <w:p w:rsidR="001A75D4" w:rsidRPr="001A75D4" w:rsidRDefault="001A75D4"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Docente</w:t>
                        </w:r>
                      </w:p>
                    </w:tc>
                    <w:tc>
                      <w:tcPr>
                        <w:tcW w:w="1500" w:type="pct"/>
                        <w:tcBorders>
                          <w:top w:val="single" w:sz="8" w:space="0" w:color="auto"/>
                          <w:left w:val="single" w:sz="8" w:space="0" w:color="auto"/>
                          <w:bottom w:val="single" w:sz="8" w:space="0" w:color="auto"/>
                          <w:right w:val="single" w:sz="8" w:space="0" w:color="auto"/>
                        </w:tcBorders>
                        <w:hideMark/>
                      </w:tcPr>
                      <w:p w:rsidR="001A75D4" w:rsidRPr="001A75D4" w:rsidRDefault="001A75D4"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Materia</w:t>
                        </w:r>
                      </w:p>
                    </w:tc>
                    <w:tc>
                      <w:tcPr>
                        <w:tcW w:w="1750" w:type="pct"/>
                        <w:tcBorders>
                          <w:top w:val="single" w:sz="8" w:space="0" w:color="auto"/>
                          <w:left w:val="single" w:sz="8" w:space="0" w:color="auto"/>
                          <w:bottom w:val="single" w:sz="8" w:space="0" w:color="auto"/>
                          <w:right w:val="single" w:sz="8" w:space="0" w:color="auto"/>
                        </w:tcBorders>
                        <w:hideMark/>
                      </w:tcPr>
                      <w:p w:rsidR="001A75D4" w:rsidRPr="001A75D4" w:rsidRDefault="001A75D4"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Sostituito dal Prof. o Assente</w:t>
                        </w:r>
                      </w:p>
                    </w:tc>
                  </w:tr>
                  <w:tr w:rsidR="001A75D4" w:rsidRPr="00C9014A" w:rsidTr="001A75D4">
                    <w:tc>
                      <w:tcPr>
                        <w:tcW w:w="0" w:type="auto"/>
                        <w:tcBorders>
                          <w:top w:val="single" w:sz="8" w:space="0" w:color="auto"/>
                          <w:left w:val="single" w:sz="8" w:space="0" w:color="auto"/>
                          <w:bottom w:val="single" w:sz="8" w:space="0" w:color="auto"/>
                          <w:right w:val="single" w:sz="8" w:space="0" w:color="auto"/>
                        </w:tcBorders>
                        <w:hideMark/>
                      </w:tcPr>
                      <w:p w:rsidR="001A75D4" w:rsidRPr="001A75D4" w:rsidRDefault="001A75D4" w:rsidP="009271DB">
                        <w:pPr>
                          <w:spacing w:after="0" w:line="240" w:lineRule="auto"/>
                          <w:ind w:right="292"/>
                          <w:jc w:val="both"/>
                          <w:rPr>
                            <w:rFonts w:ascii="Times New Roman" w:eastAsia="Times New Roman" w:hAnsi="Times New Roman" w:cs="Times New Roman"/>
                            <w:sz w:val="24"/>
                            <w:szCs w:val="24"/>
                            <w:lang w:eastAsia="it-IT"/>
                          </w:rPr>
                        </w:pPr>
                        <w:r w:rsidRPr="001A75D4">
                          <w:rPr>
                            <w:rFonts w:ascii="Times New Roman" w:eastAsia="Times New Roman" w:hAnsi="Times New Roman" w:cs="Times New Roman"/>
                            <w:sz w:val="24"/>
                            <w:szCs w:val="24"/>
                            <w:lang w:eastAsia="it-IT"/>
                          </w:rPr>
                          <w:t>«axstab_01»</w:t>
                        </w:r>
                      </w:p>
                    </w:tc>
                    <w:tc>
                      <w:tcPr>
                        <w:tcW w:w="0" w:type="auto"/>
                        <w:tcBorders>
                          <w:top w:val="nil"/>
                          <w:left w:val="nil"/>
                          <w:bottom w:val="single" w:sz="8" w:space="0" w:color="auto"/>
                          <w:right w:val="single" w:sz="8" w:space="0" w:color="auto"/>
                        </w:tcBorders>
                        <w:hideMark/>
                      </w:tcPr>
                      <w:p w:rsidR="001A75D4" w:rsidRPr="001A75D4" w:rsidRDefault="001A75D4" w:rsidP="009271DB">
                        <w:pPr>
                          <w:spacing w:after="0" w:line="240" w:lineRule="auto"/>
                          <w:ind w:right="292"/>
                          <w:jc w:val="both"/>
                          <w:rPr>
                            <w:rFonts w:ascii="Times New Roman" w:eastAsia="Times New Roman" w:hAnsi="Times New Roman" w:cs="Times New Roman"/>
                            <w:sz w:val="24"/>
                            <w:szCs w:val="24"/>
                            <w:lang w:eastAsia="it-IT"/>
                          </w:rPr>
                        </w:pPr>
                      </w:p>
                    </w:tc>
                    <w:tc>
                      <w:tcPr>
                        <w:tcW w:w="0" w:type="auto"/>
                        <w:tcBorders>
                          <w:top w:val="nil"/>
                          <w:left w:val="nil"/>
                          <w:bottom w:val="single" w:sz="8" w:space="0" w:color="auto"/>
                          <w:right w:val="single" w:sz="8" w:space="0" w:color="auto"/>
                        </w:tcBorders>
                        <w:hideMark/>
                      </w:tcPr>
                      <w:p w:rsidR="001A75D4" w:rsidRPr="00C9014A" w:rsidRDefault="001A75D4" w:rsidP="009271DB">
                        <w:pPr>
                          <w:spacing w:after="0" w:line="240" w:lineRule="auto"/>
                          <w:ind w:right="292"/>
                          <w:jc w:val="both"/>
                          <w:rPr>
                            <w:rFonts w:ascii="Times New Roman" w:eastAsia="Times New Roman" w:hAnsi="Times New Roman" w:cs="Times New Roman"/>
                            <w:sz w:val="24"/>
                            <w:szCs w:val="24"/>
                            <w:lang w:eastAsia="it-IT"/>
                          </w:rPr>
                        </w:pPr>
                      </w:p>
                    </w:tc>
                  </w:tr>
                </w:tbl>
                <w:p w:rsidR="005D3F9C" w:rsidRPr="001A75D4" w:rsidRDefault="001A75D4"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1A75D4">
                    <w:rPr>
                      <w:rFonts w:ascii="Times New Roman" w:eastAsia="Times New Roman" w:hAnsi="Times New Roman" w:cs="Times New Roman"/>
                      <w:sz w:val="24"/>
                      <w:szCs w:val="24"/>
                      <w:lang w:eastAsia="it-IT"/>
                    </w:rPr>
                    <w:t xml:space="preserve">I Professori assenti, come indicato in tabella, risultano regolarmente sostituiti con delega scritta dal Dirigente Scolastico e sono in possesso di tutti gli elementi per effettuare la valutazione. </w:t>
                  </w:r>
                </w:p>
                <w:p w:rsidR="001A75D4" w:rsidRPr="001A75D4" w:rsidRDefault="001A75D4"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1A75D4">
                    <w:rPr>
                      <w:rFonts w:ascii="Times New Roman" w:eastAsia="Times New Roman" w:hAnsi="Times New Roman" w:cs="Times New Roman"/>
                      <w:sz w:val="24"/>
                      <w:szCs w:val="24"/>
                      <w:lang w:eastAsia="it-IT"/>
                    </w:rPr>
                    <w:t xml:space="preserve">Alla classe sono iscritti gli studenti elencati in fondo al presente verbale </w:t>
                  </w:r>
                  <w:r w:rsidRPr="00C9014A">
                    <w:rPr>
                      <w:rFonts w:ascii="Times New Roman" w:eastAsia="Times New Roman" w:hAnsi="Times New Roman" w:cs="Times New Roman"/>
                      <w:sz w:val="24"/>
                      <w:szCs w:val="24"/>
                      <w:lang w:eastAsia="it-IT"/>
                    </w:rPr>
                    <w:t>(con indicazione dell’eventuale esito)</w:t>
                  </w:r>
                  <w:r w:rsidRPr="001A75D4">
                    <w:rPr>
                      <w:rFonts w:ascii="Times New Roman" w:eastAsia="Times New Roman" w:hAnsi="Times New Roman" w:cs="Times New Roman"/>
                      <w:sz w:val="24"/>
                      <w:szCs w:val="24"/>
                      <w:lang w:eastAsia="it-IT"/>
                    </w:rPr>
                    <w:t>.</w:t>
                  </w:r>
                </w:p>
                <w:p w:rsidR="001A75D4" w:rsidRPr="001A75D4" w:rsidRDefault="001A75D4" w:rsidP="009271DB">
                  <w:pPr>
                    <w:tabs>
                      <w:tab w:val="left" w:pos="2477"/>
                    </w:tabs>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1A75D4">
                    <w:rPr>
                      <w:rFonts w:ascii="Times New Roman" w:eastAsia="Times New Roman" w:hAnsi="Times New Roman" w:cs="Times New Roman"/>
                      <w:sz w:val="24"/>
                      <w:szCs w:val="24"/>
                      <w:lang w:eastAsia="it-IT"/>
                    </w:rPr>
                    <w:t>Risultano trasferiti gli studenti di seguito elencati e</w:t>
                  </w:r>
                  <w:r w:rsidRPr="00C9014A">
                    <w:rPr>
                      <w:rFonts w:ascii="Times New Roman" w:eastAsia="Times New Roman" w:hAnsi="Times New Roman" w:cs="Times New Roman"/>
                      <w:sz w:val="24"/>
                      <w:szCs w:val="24"/>
                      <w:lang w:eastAsia="it-IT"/>
                    </w:rPr>
                    <w:t xml:space="preserve">, </w:t>
                  </w:r>
                  <w:r w:rsidRPr="001A75D4">
                    <w:rPr>
                      <w:rFonts w:ascii="Times New Roman" w:eastAsia="Times New Roman" w:hAnsi="Times New Roman" w:cs="Times New Roman"/>
                      <w:sz w:val="24"/>
                      <w:szCs w:val="24"/>
                      <w:lang w:eastAsia="it-IT"/>
                    </w:rPr>
                    <w:t>ai sensi del R.D. 4/5/25 n. 653, sono considerati ritirati gli alunni elencati con la dicitura "RITIRATO”.</w:t>
                  </w:r>
                </w:p>
                <w:tbl>
                  <w:tblPr>
                    <w:tblW w:w="0" w:type="auto"/>
                    <w:tblCellMar>
                      <w:top w:w="15" w:type="dxa"/>
                      <w:left w:w="15" w:type="dxa"/>
                      <w:bottom w:w="15" w:type="dxa"/>
                      <w:right w:w="15" w:type="dxa"/>
                    </w:tblCellMar>
                    <w:tblLook w:val="04A0" w:firstRow="1" w:lastRow="0" w:firstColumn="1" w:lastColumn="0" w:noHBand="0" w:noVBand="1"/>
                  </w:tblPr>
                  <w:tblGrid>
                    <w:gridCol w:w="2112"/>
                    <w:gridCol w:w="1848"/>
                    <w:gridCol w:w="791"/>
                    <w:gridCol w:w="3871"/>
                  </w:tblGrid>
                  <w:tr w:rsidR="001A75D4" w:rsidRPr="00C9014A" w:rsidTr="001A75D4">
                    <w:tc>
                      <w:tcPr>
                        <w:tcW w:w="1200" w:type="pct"/>
                        <w:tcBorders>
                          <w:top w:val="single" w:sz="8" w:space="0" w:color="auto"/>
                          <w:left w:val="single" w:sz="8" w:space="0" w:color="auto"/>
                          <w:bottom w:val="single" w:sz="8" w:space="0" w:color="auto"/>
                          <w:right w:val="single" w:sz="8" w:space="0" w:color="auto"/>
                        </w:tcBorders>
                        <w:hideMark/>
                      </w:tcPr>
                      <w:p w:rsidR="001A75D4" w:rsidRPr="001A75D4" w:rsidRDefault="001A75D4"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Alunno</w:t>
                        </w:r>
                      </w:p>
                    </w:tc>
                    <w:tc>
                      <w:tcPr>
                        <w:tcW w:w="1050" w:type="pct"/>
                        <w:tcBorders>
                          <w:top w:val="single" w:sz="8" w:space="0" w:color="auto"/>
                          <w:left w:val="single" w:sz="8" w:space="0" w:color="auto"/>
                          <w:bottom w:val="single" w:sz="8" w:space="0" w:color="auto"/>
                          <w:right w:val="single" w:sz="8" w:space="0" w:color="auto"/>
                        </w:tcBorders>
                        <w:hideMark/>
                      </w:tcPr>
                      <w:p w:rsidR="001A75D4" w:rsidRPr="001A75D4" w:rsidRDefault="001A75D4"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Causale</w:t>
                        </w:r>
                      </w:p>
                    </w:tc>
                    <w:tc>
                      <w:tcPr>
                        <w:tcW w:w="450" w:type="pct"/>
                        <w:tcBorders>
                          <w:top w:val="single" w:sz="8" w:space="0" w:color="auto"/>
                          <w:left w:val="single" w:sz="8" w:space="0" w:color="auto"/>
                          <w:bottom w:val="single" w:sz="8" w:space="0" w:color="auto"/>
                          <w:right w:val="single" w:sz="8" w:space="0" w:color="auto"/>
                        </w:tcBorders>
                        <w:hideMark/>
                      </w:tcPr>
                      <w:p w:rsidR="001A75D4" w:rsidRPr="001A75D4" w:rsidRDefault="001A75D4"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Data</w:t>
                        </w:r>
                      </w:p>
                    </w:tc>
                    <w:tc>
                      <w:tcPr>
                        <w:tcW w:w="2200" w:type="pct"/>
                        <w:tcBorders>
                          <w:top w:val="single" w:sz="8" w:space="0" w:color="auto"/>
                          <w:left w:val="single" w:sz="8" w:space="0" w:color="auto"/>
                          <w:bottom w:val="single" w:sz="8" w:space="0" w:color="auto"/>
                          <w:right w:val="single" w:sz="8" w:space="0" w:color="auto"/>
                        </w:tcBorders>
                        <w:hideMark/>
                      </w:tcPr>
                      <w:p w:rsidR="001A75D4" w:rsidRPr="001A75D4" w:rsidRDefault="001A75D4"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Scuola di destinazione (eventuale)</w:t>
                        </w:r>
                      </w:p>
                    </w:tc>
                  </w:tr>
                  <w:tr w:rsidR="001A75D4" w:rsidRPr="00C9014A" w:rsidTr="001A75D4">
                    <w:tc>
                      <w:tcPr>
                        <w:tcW w:w="0" w:type="auto"/>
                        <w:tcBorders>
                          <w:top w:val="single" w:sz="8" w:space="0" w:color="auto"/>
                          <w:left w:val="single" w:sz="8" w:space="0" w:color="auto"/>
                          <w:bottom w:val="single" w:sz="8" w:space="0" w:color="auto"/>
                          <w:right w:val="single" w:sz="8" w:space="0" w:color="auto"/>
                        </w:tcBorders>
                        <w:hideMark/>
                      </w:tcPr>
                      <w:p w:rsidR="001A75D4" w:rsidRPr="001A75D4" w:rsidRDefault="001A75D4" w:rsidP="009271DB">
                        <w:pPr>
                          <w:spacing w:after="0" w:line="240" w:lineRule="auto"/>
                          <w:ind w:right="292"/>
                          <w:jc w:val="both"/>
                          <w:rPr>
                            <w:rFonts w:ascii="Times New Roman" w:eastAsia="Times New Roman" w:hAnsi="Times New Roman" w:cs="Times New Roman"/>
                            <w:sz w:val="24"/>
                            <w:szCs w:val="24"/>
                            <w:lang w:eastAsia="it-IT"/>
                          </w:rPr>
                        </w:pPr>
                        <w:r w:rsidRPr="001A75D4">
                          <w:rPr>
                            <w:rFonts w:ascii="Times New Roman" w:eastAsia="Times New Roman" w:hAnsi="Times New Roman" w:cs="Times New Roman"/>
                            <w:sz w:val="24"/>
                            <w:szCs w:val="24"/>
                            <w:lang w:eastAsia="it-IT"/>
                          </w:rPr>
                          <w:t>«axstab_03»</w:t>
                        </w:r>
                      </w:p>
                    </w:tc>
                    <w:tc>
                      <w:tcPr>
                        <w:tcW w:w="0" w:type="auto"/>
                        <w:tcBorders>
                          <w:top w:val="nil"/>
                          <w:left w:val="nil"/>
                          <w:bottom w:val="single" w:sz="8" w:space="0" w:color="auto"/>
                          <w:right w:val="single" w:sz="8" w:space="0" w:color="auto"/>
                        </w:tcBorders>
                        <w:hideMark/>
                      </w:tcPr>
                      <w:p w:rsidR="001A75D4" w:rsidRPr="001A75D4" w:rsidRDefault="001A75D4" w:rsidP="009271DB">
                        <w:pPr>
                          <w:spacing w:after="0" w:line="240" w:lineRule="auto"/>
                          <w:ind w:right="292"/>
                          <w:jc w:val="both"/>
                          <w:rPr>
                            <w:rFonts w:ascii="Times New Roman" w:eastAsia="Times New Roman" w:hAnsi="Times New Roman" w:cs="Times New Roman"/>
                            <w:sz w:val="24"/>
                            <w:szCs w:val="24"/>
                            <w:lang w:eastAsia="it-IT"/>
                          </w:rPr>
                        </w:pPr>
                      </w:p>
                    </w:tc>
                    <w:tc>
                      <w:tcPr>
                        <w:tcW w:w="0" w:type="auto"/>
                        <w:tcBorders>
                          <w:top w:val="nil"/>
                          <w:left w:val="nil"/>
                          <w:bottom w:val="single" w:sz="8" w:space="0" w:color="auto"/>
                          <w:right w:val="single" w:sz="8" w:space="0" w:color="auto"/>
                        </w:tcBorders>
                        <w:hideMark/>
                      </w:tcPr>
                      <w:p w:rsidR="001A75D4" w:rsidRPr="00C9014A" w:rsidRDefault="001A75D4" w:rsidP="009271DB">
                        <w:pPr>
                          <w:spacing w:after="0" w:line="240" w:lineRule="auto"/>
                          <w:ind w:right="292"/>
                          <w:jc w:val="both"/>
                          <w:rPr>
                            <w:rFonts w:ascii="Times New Roman" w:eastAsia="Times New Roman" w:hAnsi="Times New Roman" w:cs="Times New Roman"/>
                            <w:sz w:val="24"/>
                            <w:szCs w:val="24"/>
                            <w:lang w:eastAsia="it-IT"/>
                          </w:rPr>
                        </w:pPr>
                      </w:p>
                    </w:tc>
                    <w:tc>
                      <w:tcPr>
                        <w:tcW w:w="0" w:type="auto"/>
                        <w:tcBorders>
                          <w:top w:val="nil"/>
                          <w:left w:val="nil"/>
                          <w:bottom w:val="single" w:sz="8" w:space="0" w:color="auto"/>
                          <w:right w:val="single" w:sz="8" w:space="0" w:color="auto"/>
                        </w:tcBorders>
                        <w:hideMark/>
                      </w:tcPr>
                      <w:p w:rsidR="001A75D4" w:rsidRPr="00C9014A" w:rsidRDefault="001A75D4" w:rsidP="009271DB">
                        <w:pPr>
                          <w:spacing w:after="0" w:line="240" w:lineRule="auto"/>
                          <w:ind w:right="292"/>
                          <w:jc w:val="both"/>
                          <w:rPr>
                            <w:rFonts w:ascii="Times New Roman" w:eastAsia="Times New Roman" w:hAnsi="Times New Roman" w:cs="Times New Roman"/>
                            <w:sz w:val="24"/>
                            <w:szCs w:val="24"/>
                            <w:lang w:eastAsia="it-IT"/>
                          </w:rPr>
                        </w:pPr>
                      </w:p>
                    </w:tc>
                  </w:tr>
                </w:tbl>
                <w:p w:rsidR="00186963" w:rsidRDefault="00186963" w:rsidP="009271DB">
                  <w:pPr>
                    <w:spacing w:after="0" w:line="240" w:lineRule="auto"/>
                    <w:ind w:right="292"/>
                    <w:jc w:val="both"/>
                    <w:rPr>
                      <w:rFonts w:ascii="Times New Roman" w:eastAsia="Times New Roman" w:hAnsi="Times New Roman" w:cs="Times New Roman"/>
                      <w:sz w:val="24"/>
                      <w:szCs w:val="24"/>
                      <w:lang w:eastAsia="it-IT"/>
                    </w:rPr>
                  </w:pPr>
                </w:p>
                <w:p w:rsidR="005D3F9C" w:rsidRPr="005D3F9C" w:rsidRDefault="001A75D4" w:rsidP="009271DB">
                  <w:pPr>
                    <w:spacing w:after="0" w:line="240" w:lineRule="auto"/>
                    <w:ind w:right="292"/>
                    <w:jc w:val="both"/>
                    <w:rPr>
                      <w:rFonts w:ascii="Times New Roman" w:eastAsia="Times New Roman" w:hAnsi="Times New Roman" w:cs="Times New Roman"/>
                      <w:sz w:val="24"/>
                      <w:szCs w:val="24"/>
                      <w:lang w:eastAsia="it-IT"/>
                    </w:rPr>
                  </w:pPr>
                  <w:r w:rsidRPr="001A75D4">
                    <w:rPr>
                      <w:rFonts w:ascii="Times New Roman" w:eastAsia="Times New Roman" w:hAnsi="Times New Roman" w:cs="Times New Roman"/>
                      <w:sz w:val="24"/>
                      <w:szCs w:val="24"/>
                      <w:lang w:eastAsia="it-IT"/>
                    </w:rPr>
                    <w:lastRenderedPageBreak/>
                    <w:t xml:space="preserve">Il Presidente, accertata la validità della seduta e costatata la legittimità delle operazioni di scrutinio, ricorda </w:t>
                  </w:r>
                  <w:r w:rsidR="005D3F9C" w:rsidRPr="005D3F9C">
                    <w:rPr>
                      <w:rFonts w:ascii="Times New Roman" w:eastAsia="Times New Roman" w:hAnsi="Times New Roman" w:cs="Times New Roman"/>
                      <w:sz w:val="24"/>
                      <w:szCs w:val="24"/>
                      <w:lang w:eastAsia="it-IT"/>
                    </w:rPr>
                    <w:t>che:</w:t>
                  </w:r>
                </w:p>
                <w:p w:rsidR="005D3F9C" w:rsidRPr="000F1665" w:rsidRDefault="005D3F9C" w:rsidP="009271DB">
                  <w:pPr>
                    <w:pStyle w:val="Paragrafoelenco"/>
                    <w:numPr>
                      <w:ilvl w:val="0"/>
                      <w:numId w:val="3"/>
                    </w:numPr>
                    <w:spacing w:after="0" w:line="240" w:lineRule="auto"/>
                    <w:ind w:right="292"/>
                    <w:jc w:val="both"/>
                    <w:rPr>
                      <w:rFonts w:ascii="Times New Roman" w:eastAsia="Times New Roman" w:hAnsi="Times New Roman" w:cs="Times New Roman"/>
                      <w:sz w:val="24"/>
                      <w:szCs w:val="24"/>
                      <w:lang w:eastAsia="it-IT"/>
                    </w:rPr>
                  </w:pPr>
                  <w:r w:rsidRPr="000F1665">
                    <w:rPr>
                      <w:rFonts w:ascii="Times New Roman" w:eastAsia="Times New Roman" w:hAnsi="Times New Roman" w:cs="Times New Roman"/>
                      <w:sz w:val="24"/>
                      <w:szCs w:val="24"/>
                      <w:lang w:eastAsia="it-IT"/>
                    </w:rPr>
                    <w:t xml:space="preserve">ogni discussione, argomentazione o decisione presa nel corso della stessa è  strettamente riservata, e vincola i presenti al rispetto del segreto di ufficio, del "Regolamento Generale sulla Protezione dei Dati Personali" (Reg. UE 2016/679) e del "Nuovo Codice dell'Amministrazione Digitale" (D. </w:t>
                  </w:r>
                  <w:proofErr w:type="spellStart"/>
                  <w:r w:rsidRPr="000F1665">
                    <w:rPr>
                      <w:rFonts w:ascii="Times New Roman" w:eastAsia="Times New Roman" w:hAnsi="Times New Roman" w:cs="Times New Roman"/>
                      <w:sz w:val="24"/>
                      <w:szCs w:val="24"/>
                      <w:lang w:eastAsia="it-IT"/>
                    </w:rPr>
                    <w:t>Lgs</w:t>
                  </w:r>
                  <w:proofErr w:type="spellEnd"/>
                  <w:r w:rsidRPr="000F1665">
                    <w:rPr>
                      <w:rFonts w:ascii="Times New Roman" w:eastAsia="Times New Roman" w:hAnsi="Times New Roman" w:cs="Times New Roman"/>
                      <w:sz w:val="24"/>
                      <w:szCs w:val="24"/>
                      <w:lang w:eastAsia="it-IT"/>
                    </w:rPr>
                    <w:t>. 82/2005), la cui violazione comporta sanzioni disciplinari. Tutti i presenti sono quindi  tenuti all'obbligo della stretta osservanza del segreto d'ufficio e che l'eventuale mancanza comporterebbe sanzioni disciplinari;</w:t>
                  </w:r>
                </w:p>
                <w:p w:rsidR="005D3F9C" w:rsidRPr="000F1665" w:rsidRDefault="005D3F9C" w:rsidP="009271DB">
                  <w:pPr>
                    <w:pStyle w:val="Paragrafoelenco"/>
                    <w:numPr>
                      <w:ilvl w:val="0"/>
                      <w:numId w:val="3"/>
                    </w:num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0F1665">
                    <w:rPr>
                      <w:rFonts w:ascii="Times New Roman" w:eastAsia="Times New Roman" w:hAnsi="Times New Roman" w:cs="Times New Roman"/>
                      <w:sz w:val="24"/>
                      <w:szCs w:val="24"/>
                      <w:lang w:eastAsia="it-IT"/>
                    </w:rPr>
                    <w:t>le operazioni di scrutinio dovranno svolgersi ai sensi dell'art. 2 dell'O.M. n. 128 del 14 maggio 1999, con le integrazioni e modifiche contenute nell'O.M. n. 56 del 23/05/2002 e nell’O.M. 92 del 5.11.2007, che  obbliga le istituzioni scolastiche ad attivare iniziative  finalizzate al tempestivo recupero delle carenze rilevate per gli studenti che riportano voti di insufficienza negli scrutini intermedi;</w:t>
                  </w:r>
                </w:p>
                <w:p w:rsidR="005D3F9C" w:rsidRPr="000F1665" w:rsidRDefault="005D3F9C" w:rsidP="009271DB">
                  <w:pPr>
                    <w:pStyle w:val="Paragrafoelenco"/>
                    <w:numPr>
                      <w:ilvl w:val="0"/>
                      <w:numId w:val="3"/>
                    </w:num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0F1665">
                    <w:rPr>
                      <w:rFonts w:ascii="Times New Roman" w:eastAsia="Times New Roman" w:hAnsi="Times New Roman" w:cs="Times New Roman"/>
                      <w:sz w:val="24"/>
                      <w:szCs w:val="24"/>
                      <w:lang w:eastAsia="it-IT"/>
                    </w:rPr>
                    <w:t>ogni Docente è tenuto a formulare un voto per ogni alunno, desunto da un congruo numero di interrogazioni e di esercitazioni, fatte a casa e/o a scuola, corrette e classificate durante il II Quadrimestre (</w:t>
                  </w:r>
                  <w:proofErr w:type="spellStart"/>
                  <w:r w:rsidRPr="000F1665">
                    <w:rPr>
                      <w:rFonts w:ascii="Times New Roman" w:eastAsia="Times New Roman" w:hAnsi="Times New Roman" w:cs="Times New Roman"/>
                      <w:sz w:val="24"/>
                      <w:szCs w:val="24"/>
                      <w:lang w:eastAsia="it-IT"/>
                    </w:rPr>
                    <w:t>c.f.r</w:t>
                  </w:r>
                  <w:proofErr w:type="spellEnd"/>
                  <w:r w:rsidRPr="000F1665">
                    <w:rPr>
                      <w:rFonts w:ascii="Times New Roman" w:eastAsia="Times New Roman" w:hAnsi="Times New Roman" w:cs="Times New Roman"/>
                      <w:sz w:val="24"/>
                      <w:szCs w:val="24"/>
                      <w:lang w:eastAsia="it-IT"/>
                    </w:rPr>
                    <w:t>. art. 2 R.D.  n. 2111 1929, n. 2049);</w:t>
                  </w:r>
                </w:p>
                <w:p w:rsidR="005D3F9C" w:rsidRPr="000F1665" w:rsidRDefault="005D3F9C" w:rsidP="009271DB">
                  <w:pPr>
                    <w:pStyle w:val="Paragrafoelenco"/>
                    <w:numPr>
                      <w:ilvl w:val="0"/>
                      <w:numId w:val="3"/>
                    </w:num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0F1665">
                    <w:rPr>
                      <w:rFonts w:ascii="Times New Roman" w:eastAsia="Times New Roman" w:hAnsi="Times New Roman" w:cs="Times New Roman"/>
                      <w:sz w:val="24"/>
                      <w:szCs w:val="24"/>
                      <w:lang w:eastAsia="it-IT"/>
                    </w:rPr>
                    <w:t xml:space="preserve">il voto di condotta è unico e si assegna su proposta del docente che nella stessa classe ha più ore di insegnamento, in base alla griglia di valutazione già  allegata al verbale del I quadrimestre e formalizzata nel PTOF </w:t>
                  </w:r>
                  <w:proofErr w:type="spellStart"/>
                  <w:r w:rsidRPr="000F1665">
                    <w:rPr>
                      <w:rFonts w:ascii="Times New Roman" w:eastAsia="Times New Roman" w:hAnsi="Times New Roman" w:cs="Times New Roman"/>
                      <w:sz w:val="24"/>
                      <w:szCs w:val="24"/>
                      <w:lang w:eastAsia="it-IT"/>
                    </w:rPr>
                    <w:t>a.s.</w:t>
                  </w:r>
                  <w:proofErr w:type="spellEnd"/>
                  <w:r w:rsidRPr="000F1665">
                    <w:rPr>
                      <w:rFonts w:ascii="Times New Roman" w:eastAsia="Times New Roman" w:hAnsi="Times New Roman" w:cs="Times New Roman"/>
                      <w:sz w:val="24"/>
                      <w:szCs w:val="24"/>
                      <w:lang w:eastAsia="it-IT"/>
                    </w:rPr>
                    <w:t xml:space="preserve"> 2019/2022;</w:t>
                  </w:r>
                </w:p>
                <w:p w:rsidR="005D3F9C" w:rsidRPr="000F1665" w:rsidRDefault="005D3F9C" w:rsidP="009271DB">
                  <w:pPr>
                    <w:pStyle w:val="Paragrafoelenco"/>
                    <w:numPr>
                      <w:ilvl w:val="0"/>
                      <w:numId w:val="3"/>
                    </w:num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0F1665">
                    <w:rPr>
                      <w:rFonts w:ascii="Times New Roman" w:eastAsia="Times New Roman" w:hAnsi="Times New Roman" w:cs="Times New Roman"/>
                      <w:sz w:val="24"/>
                      <w:szCs w:val="24"/>
                      <w:lang w:eastAsia="it-IT"/>
                    </w:rPr>
                    <w:t>bisogna operare nel rispetto dei criteri stabiliti dal Collegio dei Docenti nella seduta del 17 Maggio 202</w:t>
                  </w:r>
                  <w:r w:rsidR="00764F79" w:rsidRPr="000F1665">
                    <w:rPr>
                      <w:rFonts w:ascii="Times New Roman" w:eastAsia="Times New Roman" w:hAnsi="Times New Roman" w:cs="Times New Roman"/>
                      <w:sz w:val="24"/>
                      <w:szCs w:val="24"/>
                      <w:lang w:eastAsia="it-IT"/>
                    </w:rPr>
                    <w:t xml:space="preserve">2 </w:t>
                  </w:r>
                  <w:r w:rsidRPr="000F1665">
                    <w:rPr>
                      <w:rFonts w:ascii="Times New Roman" w:eastAsia="Times New Roman" w:hAnsi="Times New Roman" w:cs="Times New Roman"/>
                      <w:sz w:val="24"/>
                      <w:szCs w:val="24"/>
                      <w:lang w:eastAsia="it-IT"/>
                    </w:rPr>
                    <w:t xml:space="preserve"> (delibera n. </w:t>
                  </w:r>
                  <w:r w:rsidR="005B597C" w:rsidRPr="000F1665">
                    <w:rPr>
                      <w:rFonts w:ascii="Times New Roman" w:eastAsia="Times New Roman" w:hAnsi="Times New Roman" w:cs="Times New Roman"/>
                      <w:sz w:val="24"/>
                      <w:szCs w:val="24"/>
                      <w:lang w:eastAsia="it-IT"/>
                    </w:rPr>
                    <w:t>700</w:t>
                  </w:r>
                  <w:r w:rsidRPr="000F1665">
                    <w:rPr>
                      <w:rFonts w:ascii="Times New Roman" w:eastAsia="Times New Roman" w:hAnsi="Times New Roman" w:cs="Times New Roman"/>
                      <w:sz w:val="24"/>
                      <w:szCs w:val="24"/>
                      <w:lang w:eastAsia="it-IT"/>
                    </w:rPr>
                    <w:t xml:space="preserve">)  e pubblicati sul sito web d’istituto  con </w:t>
                  </w:r>
                  <w:proofErr w:type="spellStart"/>
                  <w:r w:rsidRPr="000F1665">
                    <w:rPr>
                      <w:rFonts w:ascii="Times New Roman" w:eastAsia="Times New Roman" w:hAnsi="Times New Roman" w:cs="Times New Roman"/>
                      <w:sz w:val="24"/>
                      <w:szCs w:val="24"/>
                      <w:lang w:eastAsia="it-IT"/>
                    </w:rPr>
                    <w:t>circ.n</w:t>
                  </w:r>
                  <w:proofErr w:type="spellEnd"/>
                  <w:r w:rsidRPr="000F1665">
                    <w:rPr>
                      <w:rFonts w:ascii="Times New Roman" w:eastAsia="Times New Roman" w:hAnsi="Times New Roman" w:cs="Times New Roman"/>
                      <w:sz w:val="24"/>
                      <w:szCs w:val="24"/>
                      <w:lang w:eastAsia="it-IT"/>
                    </w:rPr>
                    <w:t xml:space="preserve">. </w:t>
                  </w:r>
                  <w:r w:rsidR="000F1665">
                    <w:rPr>
                      <w:rFonts w:ascii="Times New Roman" w:eastAsia="Times New Roman" w:hAnsi="Times New Roman" w:cs="Times New Roman"/>
                      <w:sz w:val="24"/>
                      <w:szCs w:val="24"/>
                      <w:lang w:eastAsia="it-IT"/>
                    </w:rPr>
                    <w:t>43</w:t>
                  </w:r>
                  <w:r w:rsidRPr="000F1665">
                    <w:rPr>
                      <w:rFonts w:ascii="Times New Roman" w:eastAsia="Times New Roman" w:hAnsi="Times New Roman" w:cs="Times New Roman"/>
                      <w:sz w:val="24"/>
                      <w:szCs w:val="24"/>
                      <w:lang w:eastAsia="it-IT"/>
                    </w:rPr>
                    <w:t>0.</w:t>
                  </w:r>
                </w:p>
                <w:p w:rsidR="000F1665" w:rsidRPr="00C9014A" w:rsidRDefault="000F1665" w:rsidP="005D4856">
                  <w:pPr>
                    <w:widowControl w:val="0"/>
                    <w:autoSpaceDE w:val="0"/>
                    <w:autoSpaceDN w:val="0"/>
                    <w:spacing w:after="0" w:line="240" w:lineRule="auto"/>
                    <w:ind w:right="292"/>
                    <w:jc w:val="both"/>
                    <w:rPr>
                      <w:rFonts w:ascii="Times New Roman" w:eastAsia="Times New Roman" w:hAnsi="Times New Roman" w:cs="Times New Roman"/>
                      <w:sz w:val="24"/>
                      <w:szCs w:val="24"/>
                      <w:lang w:eastAsia="it-IT"/>
                    </w:rPr>
                  </w:pPr>
                  <w:r w:rsidRPr="00610D53">
                    <w:rPr>
                      <w:rFonts w:ascii="Times New Roman" w:eastAsia="Times New Roman" w:hAnsi="Times New Roman" w:cs="Times New Roman"/>
                      <w:sz w:val="24"/>
                      <w:szCs w:val="24"/>
                      <w:lang w:eastAsia="it-IT"/>
                    </w:rPr>
                    <w:t>Il Presidente richiama altresì  i principi e i criteri (di cui al su menzionato punto  e)  deliberati in merito dagli Organi Collegiali, nonché i punti  essenziali della normativa vigente che regola lo svolgimento degli scrutini e la valutazione degli alunni al fine di assicurare omogeneità di comportamenti e valutazioni nei vari Consigli di Classe: il D.M. n. 742/2017 (</w:t>
                  </w:r>
                  <w:proofErr w:type="spellStart"/>
                  <w:r w:rsidRPr="00610D53">
                    <w:rPr>
                      <w:rFonts w:ascii="Times New Roman" w:eastAsia="Times New Roman" w:hAnsi="Times New Roman" w:cs="Times New Roman"/>
                      <w:sz w:val="24"/>
                      <w:szCs w:val="24"/>
                      <w:lang w:eastAsia="it-IT"/>
                    </w:rPr>
                    <w:t>all</w:t>
                  </w:r>
                  <w:proofErr w:type="spellEnd"/>
                  <w:r w:rsidRPr="00610D53">
                    <w:rPr>
                      <w:rFonts w:ascii="Times New Roman" w:eastAsia="Times New Roman" w:hAnsi="Times New Roman" w:cs="Times New Roman"/>
                      <w:sz w:val="24"/>
                      <w:szCs w:val="24"/>
                      <w:lang w:eastAsia="it-IT"/>
                    </w:rPr>
                    <w:t>. B) e il D.M. 139/2007 (</w:t>
                  </w:r>
                  <w:proofErr w:type="spellStart"/>
                  <w:r w:rsidRPr="00610D53">
                    <w:rPr>
                      <w:rFonts w:ascii="Times New Roman" w:eastAsia="Times New Roman" w:hAnsi="Times New Roman" w:cs="Times New Roman"/>
                      <w:sz w:val="24"/>
                      <w:szCs w:val="24"/>
                      <w:lang w:eastAsia="it-IT"/>
                    </w:rPr>
                    <w:t>all</w:t>
                  </w:r>
                  <w:proofErr w:type="spellEnd"/>
                  <w:r w:rsidRPr="00610D53">
                    <w:rPr>
                      <w:rFonts w:ascii="Times New Roman" w:eastAsia="Times New Roman" w:hAnsi="Times New Roman" w:cs="Times New Roman"/>
                      <w:sz w:val="24"/>
                      <w:szCs w:val="24"/>
                      <w:lang w:eastAsia="it-IT"/>
                    </w:rPr>
                    <w:t xml:space="preserve">. 1 e 2) certificazione delle competenze I ciclo, la nota MI n. 699/2021, la Legge 92 del 20 agosto 2019 (e al Decreto ministeriale attuativo n. 35 del 22-06-2020, Linee guida per l’insegnamento dell’educazione civica, ai sensi dell’articolo 3 della legge del 20 agosto 2019, n. 92 e Allegati) che istituisce l’insegnamento trasversale di Educazione civica nel primo e secondo ciclo di istruzione. la  Nota MI 4 dicembre 2020, n. 2158 - Valutazione scuola primaria,  la Nota </w:t>
                  </w:r>
                  <w:r w:rsidR="00610D53" w:rsidRPr="00610D53">
                    <w:rPr>
                      <w:rFonts w:ascii="Times New Roman" w:eastAsia="Times New Roman" w:hAnsi="Times New Roman" w:cs="Times New Roman"/>
                      <w:sz w:val="24"/>
                      <w:szCs w:val="24"/>
                      <w:lang w:eastAsia="it-IT"/>
                    </w:rPr>
                    <w:t xml:space="preserve">MI </w:t>
                  </w:r>
                  <w:proofErr w:type="spellStart"/>
                  <w:r w:rsidR="00610D53" w:rsidRPr="00610D53">
                    <w:rPr>
                      <w:rFonts w:ascii="Times New Roman" w:eastAsia="Times New Roman" w:hAnsi="Times New Roman" w:cs="Times New Roman"/>
                      <w:sz w:val="24"/>
                      <w:szCs w:val="24"/>
                      <w:lang w:eastAsia="it-IT"/>
                    </w:rPr>
                    <w:t>prot</w:t>
                  </w:r>
                  <w:proofErr w:type="spellEnd"/>
                  <w:r w:rsidR="00610D53" w:rsidRPr="00610D53">
                    <w:rPr>
                      <w:rFonts w:ascii="Times New Roman" w:eastAsia="Times New Roman" w:hAnsi="Times New Roman" w:cs="Times New Roman"/>
                      <w:sz w:val="24"/>
                      <w:szCs w:val="24"/>
                      <w:lang w:eastAsia="it-IT"/>
                    </w:rPr>
                    <w:t xml:space="preserve">. n. 0000994 del 11/05/2022 </w:t>
                  </w:r>
                  <w:r w:rsidRPr="00610D53">
                    <w:rPr>
                      <w:rFonts w:ascii="Times New Roman" w:eastAsia="Times New Roman" w:hAnsi="Times New Roman" w:cs="Times New Roman"/>
                      <w:sz w:val="24"/>
                      <w:szCs w:val="24"/>
                      <w:lang w:eastAsia="it-IT"/>
                    </w:rPr>
                    <w:t>- Piano scuola estate 2022. Un ponte per il nuovo inizio e la Nota MI 6 maggio 2021, n. 699 – Valutazione periodica e finale nelle classi intermedie. Primo e secondo ciclo di istruzione.</w:t>
                  </w:r>
                </w:p>
                <w:p w:rsidR="005D4856" w:rsidRDefault="005D4856" w:rsidP="009271DB">
                  <w:pPr>
                    <w:spacing w:after="0" w:line="240" w:lineRule="auto"/>
                    <w:ind w:right="292"/>
                    <w:jc w:val="both"/>
                    <w:rPr>
                      <w:rFonts w:ascii="Times New Roman" w:eastAsia="Times New Roman" w:hAnsi="Times New Roman" w:cs="Times New Roman"/>
                      <w:sz w:val="24"/>
                      <w:szCs w:val="24"/>
                      <w:lang w:eastAsia="it-IT"/>
                    </w:rPr>
                  </w:pPr>
                </w:p>
                <w:p w:rsidR="001A75D4" w:rsidRPr="001A75D4" w:rsidRDefault="001A75D4" w:rsidP="009271DB">
                  <w:pPr>
                    <w:spacing w:after="0" w:line="240" w:lineRule="auto"/>
                    <w:ind w:right="292"/>
                    <w:jc w:val="both"/>
                    <w:rPr>
                      <w:rFonts w:ascii="Times New Roman" w:eastAsia="Times New Roman" w:hAnsi="Times New Roman" w:cs="Times New Roman"/>
                      <w:sz w:val="24"/>
                      <w:szCs w:val="24"/>
                      <w:lang w:eastAsia="it-IT"/>
                    </w:rPr>
                  </w:pPr>
                  <w:r w:rsidRPr="001A75D4">
                    <w:rPr>
                      <w:rFonts w:ascii="Times New Roman" w:eastAsia="Times New Roman" w:hAnsi="Times New Roman" w:cs="Times New Roman"/>
                      <w:sz w:val="24"/>
                      <w:szCs w:val="24"/>
                      <w:lang w:eastAsia="it-IT"/>
                    </w:rPr>
                    <w:t xml:space="preserve">Richiama </w:t>
                  </w:r>
                  <w:r w:rsidR="00340A1F">
                    <w:rPr>
                      <w:rFonts w:ascii="Times New Roman" w:eastAsia="Times New Roman" w:hAnsi="Times New Roman" w:cs="Times New Roman"/>
                      <w:sz w:val="24"/>
                      <w:szCs w:val="24"/>
                      <w:lang w:eastAsia="it-IT"/>
                    </w:rPr>
                    <w:t>si sofferma sui</w:t>
                  </w:r>
                  <w:r w:rsidRPr="001A75D4">
                    <w:rPr>
                      <w:rFonts w:ascii="Times New Roman" w:eastAsia="Times New Roman" w:hAnsi="Times New Roman" w:cs="Times New Roman"/>
                      <w:sz w:val="24"/>
                      <w:szCs w:val="24"/>
                      <w:lang w:eastAsia="it-IT"/>
                    </w:rPr>
                    <w:t xml:space="preserve"> contenuti del D.L. 13 aprile 2017, n. 62 e la C.M. 699/2021 che modificano ed integrano la normativa precedente:</w:t>
                  </w:r>
                </w:p>
                <w:p w:rsidR="000F1665" w:rsidRDefault="001A75D4" w:rsidP="009271DB">
                  <w:pPr>
                    <w:pStyle w:val="Paragrafoelenco"/>
                    <w:numPr>
                      <w:ilvl w:val="0"/>
                      <w:numId w:val="4"/>
                    </w:numPr>
                    <w:spacing w:after="0" w:line="240" w:lineRule="auto"/>
                    <w:ind w:right="292"/>
                    <w:jc w:val="both"/>
                    <w:rPr>
                      <w:rFonts w:ascii="Times New Roman" w:eastAsia="Times New Roman" w:hAnsi="Times New Roman" w:cs="Times New Roman"/>
                      <w:sz w:val="24"/>
                      <w:szCs w:val="24"/>
                      <w:lang w:eastAsia="it-IT"/>
                    </w:rPr>
                  </w:pPr>
                  <w:r w:rsidRPr="000F1665">
                    <w:rPr>
                      <w:rFonts w:ascii="Times New Roman" w:eastAsia="Times New Roman" w:hAnsi="Times New Roman" w:cs="Times New Roman"/>
                      <w:sz w:val="24"/>
                      <w:szCs w:val="24"/>
                      <w:lang w:eastAsia="it-IT"/>
                    </w:rPr>
                    <w:t>I docenti delle varie discipline propongono il voto in base ai criteri indicati nel P.O.F., ad un giudizio motivato desunto dagli esiti di un congruo numero di prove effettuate durante l’ultimo quadrimestre, e sulla base di una valutazione complessiva dell’impegno, interesse e partecipazione dimostrati n</w:t>
                  </w:r>
                  <w:r w:rsidR="000F1665">
                    <w:rPr>
                      <w:rFonts w:ascii="Times New Roman" w:eastAsia="Times New Roman" w:hAnsi="Times New Roman" w:cs="Times New Roman"/>
                      <w:sz w:val="24"/>
                      <w:szCs w:val="24"/>
                      <w:lang w:eastAsia="it-IT"/>
                    </w:rPr>
                    <w:t>ell’intero percorso formativo.</w:t>
                  </w:r>
                </w:p>
                <w:p w:rsidR="001A75D4" w:rsidRPr="000F1665" w:rsidRDefault="001A75D4" w:rsidP="009271DB">
                  <w:pPr>
                    <w:pStyle w:val="Paragrafoelenco"/>
                    <w:numPr>
                      <w:ilvl w:val="0"/>
                      <w:numId w:val="4"/>
                    </w:numPr>
                    <w:spacing w:after="0" w:line="240" w:lineRule="auto"/>
                    <w:ind w:right="292"/>
                    <w:jc w:val="both"/>
                    <w:rPr>
                      <w:rFonts w:ascii="Times New Roman" w:eastAsia="Times New Roman" w:hAnsi="Times New Roman" w:cs="Times New Roman"/>
                      <w:sz w:val="24"/>
                      <w:szCs w:val="24"/>
                      <w:lang w:eastAsia="it-IT"/>
                    </w:rPr>
                  </w:pPr>
                  <w:r w:rsidRPr="000F1665">
                    <w:rPr>
                      <w:rFonts w:ascii="Times New Roman" w:eastAsia="Times New Roman" w:hAnsi="Times New Roman" w:cs="Times New Roman"/>
                      <w:sz w:val="24"/>
                      <w:szCs w:val="24"/>
                      <w:lang w:eastAsia="it-IT"/>
                    </w:rPr>
                    <w:t>Per quanto riguarda l'ammissione alla classe successiva, "Le alunne e gli alunni della scuola secondaria di primo grado sono ammessi alla classe successiva [...], salvo quanto previsto dall'articolo 4, comma 6, del decreto del Presidente della Repubblica 24 giugno 1998, n. 249 e dal comma 2 del presente articolo. Nel caso di parziale o mancata acquisizione dei livelli di apprendimento in una o più discipline, il consiglio di classe può deliberare, con adeguata motivazione, la non ammissione alla classe successiva [...].” (D.lgs.62/2017, art. 6, commi 1 e 2)</w:t>
                  </w:r>
                </w:p>
                <w:p w:rsidR="00186963" w:rsidRDefault="00186963" w:rsidP="009271DB">
                  <w:pPr>
                    <w:spacing w:after="0" w:line="240" w:lineRule="auto"/>
                    <w:ind w:right="292"/>
                    <w:jc w:val="both"/>
                    <w:rPr>
                      <w:rFonts w:ascii="Times New Roman" w:eastAsia="Times New Roman" w:hAnsi="Times New Roman" w:cs="Times New Roman"/>
                      <w:sz w:val="24"/>
                      <w:szCs w:val="24"/>
                      <w:lang w:eastAsia="it-IT"/>
                    </w:rPr>
                  </w:pPr>
                </w:p>
                <w:p w:rsidR="0098479A" w:rsidRPr="00186963" w:rsidRDefault="0098479A" w:rsidP="009271DB">
                  <w:pPr>
                    <w:spacing w:after="0" w:line="240" w:lineRule="auto"/>
                    <w:ind w:right="292"/>
                    <w:jc w:val="both"/>
                    <w:rPr>
                      <w:rFonts w:ascii="Times New Roman" w:eastAsia="Times New Roman" w:hAnsi="Times New Roman" w:cs="Times New Roman"/>
                      <w:sz w:val="24"/>
                      <w:szCs w:val="24"/>
                      <w:lang w:eastAsia="it-IT"/>
                    </w:rPr>
                  </w:pPr>
                  <w:r w:rsidRPr="00186963">
                    <w:rPr>
                      <w:rFonts w:ascii="Times New Roman" w:eastAsia="Times New Roman" w:hAnsi="Times New Roman" w:cs="Times New Roman"/>
                      <w:sz w:val="24"/>
                      <w:szCs w:val="24"/>
                      <w:lang w:eastAsia="it-IT"/>
                    </w:rPr>
                    <w:t>Tanto premesso, il presidente dà luogo alla trattazione dei punti all’</w:t>
                  </w:r>
                  <w:proofErr w:type="spellStart"/>
                  <w:r w:rsidRPr="00186963">
                    <w:rPr>
                      <w:rFonts w:ascii="Times New Roman" w:eastAsia="Times New Roman" w:hAnsi="Times New Roman" w:cs="Times New Roman"/>
                      <w:sz w:val="24"/>
                      <w:szCs w:val="24"/>
                      <w:lang w:eastAsia="it-IT"/>
                    </w:rPr>
                    <w:t>O.d.G.</w:t>
                  </w:r>
                  <w:proofErr w:type="spellEnd"/>
                </w:p>
                <w:p w:rsidR="00186963" w:rsidRPr="00C9014A" w:rsidRDefault="00186963" w:rsidP="009271DB">
                  <w:pPr>
                    <w:spacing w:after="0" w:line="240" w:lineRule="auto"/>
                    <w:ind w:left="284" w:right="292"/>
                    <w:jc w:val="both"/>
                    <w:rPr>
                      <w:rFonts w:ascii="Times New Roman" w:eastAsia="Times New Roman" w:hAnsi="Times New Roman" w:cs="Times New Roman"/>
                      <w:sz w:val="24"/>
                      <w:szCs w:val="24"/>
                      <w:lang w:eastAsia="it-IT"/>
                    </w:rPr>
                  </w:pPr>
                </w:p>
                <w:p w:rsidR="0098479A" w:rsidRPr="00667DA7" w:rsidRDefault="0098479A" w:rsidP="009271DB">
                  <w:pPr>
                    <w:spacing w:after="0" w:line="240" w:lineRule="auto"/>
                    <w:ind w:left="284" w:right="292"/>
                    <w:jc w:val="both"/>
                    <w:rPr>
                      <w:rFonts w:ascii="Times New Roman" w:eastAsia="Times New Roman" w:hAnsi="Times New Roman" w:cs="Times New Roman"/>
                      <w:b/>
                      <w:sz w:val="24"/>
                      <w:szCs w:val="24"/>
                      <w:lang w:eastAsia="it-IT"/>
                    </w:rPr>
                  </w:pPr>
                  <w:r w:rsidRPr="00C9014A">
                    <w:rPr>
                      <w:rFonts w:ascii="Times New Roman" w:eastAsia="Times New Roman" w:hAnsi="Times New Roman" w:cs="Times New Roman"/>
                      <w:sz w:val="24"/>
                      <w:szCs w:val="24"/>
                      <w:lang w:eastAsia="it-IT"/>
                    </w:rPr>
                    <w:t>1</w:t>
                  </w:r>
                  <w:r w:rsidRPr="00667DA7">
                    <w:rPr>
                      <w:rFonts w:ascii="Times New Roman" w:eastAsia="Times New Roman" w:hAnsi="Times New Roman" w:cs="Times New Roman"/>
                      <w:b/>
                      <w:sz w:val="24"/>
                      <w:szCs w:val="24"/>
                      <w:lang w:eastAsia="it-IT"/>
                    </w:rPr>
                    <w:t>.Scrutini II quadrimestre- Verifica validazione anno scolastico</w:t>
                  </w:r>
                </w:p>
                <w:p w:rsidR="0098479A" w:rsidRPr="0093145F" w:rsidRDefault="00BD270F" w:rsidP="009271DB">
                  <w:pPr>
                    <w:autoSpaceDE w:val="0"/>
                    <w:autoSpaceDN w:val="0"/>
                    <w:adjustRightInd w:val="0"/>
                    <w:spacing w:after="0" w:line="240" w:lineRule="auto"/>
                    <w:ind w:right="292"/>
                    <w:jc w:val="both"/>
                    <w:rPr>
                      <w:rFonts w:ascii="Times New Roman" w:eastAsia="Times New Roman" w:hAnsi="Times New Roman" w:cs="Times New Roman"/>
                      <w:sz w:val="24"/>
                      <w:szCs w:val="24"/>
                      <w:lang w:eastAsia="it-IT"/>
                    </w:rPr>
                  </w:pPr>
                  <w:r w:rsidRPr="0093145F">
                    <w:rPr>
                      <w:rFonts w:ascii="Times New Roman" w:eastAsia="Times New Roman" w:hAnsi="Times New Roman" w:cs="Times New Roman"/>
                      <w:sz w:val="24"/>
                      <w:szCs w:val="24"/>
                      <w:lang w:eastAsia="it-IT"/>
                    </w:rPr>
                    <w:t>P</w:t>
                  </w:r>
                  <w:r w:rsidR="0098479A" w:rsidRPr="0093145F">
                    <w:rPr>
                      <w:rFonts w:ascii="Times New Roman" w:eastAsia="Times New Roman" w:hAnsi="Times New Roman" w:cs="Times New Roman"/>
                      <w:sz w:val="24"/>
                      <w:szCs w:val="24"/>
                      <w:lang w:eastAsia="it-IT"/>
                    </w:rPr>
                    <w:t xml:space="preserve">rima di dare inizio ai lavori di scrutinio finale,  ricorda al </w:t>
                  </w:r>
                  <w:proofErr w:type="spellStart"/>
                  <w:r w:rsidR="0098479A" w:rsidRPr="0093145F">
                    <w:rPr>
                      <w:rFonts w:ascii="Times New Roman" w:eastAsia="Times New Roman" w:hAnsi="Times New Roman" w:cs="Times New Roman"/>
                      <w:sz w:val="24"/>
                      <w:szCs w:val="24"/>
                      <w:lang w:eastAsia="it-IT"/>
                    </w:rPr>
                    <w:t>C.d.C</w:t>
                  </w:r>
                  <w:proofErr w:type="spellEnd"/>
                  <w:r w:rsidR="0098479A" w:rsidRPr="0093145F">
                    <w:rPr>
                      <w:rFonts w:ascii="Times New Roman" w:eastAsia="Times New Roman" w:hAnsi="Times New Roman" w:cs="Times New Roman"/>
                      <w:sz w:val="24"/>
                      <w:szCs w:val="24"/>
                      <w:lang w:eastAsia="it-IT"/>
                    </w:rPr>
                    <w:t>. di controllare la “validità dell’anno scolastico per la valutazione degli alunni nella scuola primaria/secondaria (art.2 e 14 del DPR 122/2009  e successiva  C.M. 4/03/2011, n. 20). Il Consiglio di Classe procede alla verifica della validità  dell’anno scolastico per ogni alunno.</w:t>
                  </w:r>
                </w:p>
                <w:p w:rsidR="0098479A" w:rsidRPr="0093145F" w:rsidRDefault="0098479A" w:rsidP="009271DB">
                  <w:pPr>
                    <w:autoSpaceDE w:val="0"/>
                    <w:autoSpaceDN w:val="0"/>
                    <w:adjustRightInd w:val="0"/>
                    <w:spacing w:after="0" w:line="240" w:lineRule="auto"/>
                    <w:ind w:right="292"/>
                    <w:jc w:val="both"/>
                    <w:rPr>
                      <w:rFonts w:ascii="Times New Roman" w:eastAsia="Times New Roman" w:hAnsi="Times New Roman" w:cs="Times New Roman"/>
                      <w:sz w:val="24"/>
                      <w:szCs w:val="24"/>
                      <w:lang w:eastAsia="it-IT"/>
                    </w:rPr>
                  </w:pPr>
                  <w:r w:rsidRPr="0093145F">
                    <w:rPr>
                      <w:rFonts w:ascii="Times New Roman" w:eastAsia="Times New Roman" w:hAnsi="Times New Roman" w:cs="Times New Roman"/>
                      <w:sz w:val="24"/>
                      <w:szCs w:val="24"/>
                      <w:lang w:eastAsia="it-IT"/>
                    </w:rPr>
                    <w:t xml:space="preserve">Il Presidente fa altresì presente che “per procedere alla valutazione finale dell’alunno, le istituzioni scolastiche possono stabilire, per casi eccezionali, motivate e straordinarie deroghe rispetto al requisito di frequenza” - di cui all’articolo 5 del D. </w:t>
                  </w:r>
                  <w:proofErr w:type="spellStart"/>
                  <w:r w:rsidRPr="0093145F">
                    <w:rPr>
                      <w:rFonts w:ascii="Times New Roman" w:eastAsia="Times New Roman" w:hAnsi="Times New Roman" w:cs="Times New Roman"/>
                      <w:sz w:val="24"/>
                      <w:szCs w:val="24"/>
                      <w:lang w:eastAsia="it-IT"/>
                    </w:rPr>
                    <w:t>Lgs</w:t>
                  </w:r>
                  <w:proofErr w:type="spellEnd"/>
                  <w:r w:rsidRPr="0093145F">
                    <w:rPr>
                      <w:rFonts w:ascii="Times New Roman" w:eastAsia="Times New Roman" w:hAnsi="Times New Roman" w:cs="Times New Roman"/>
                      <w:sz w:val="24"/>
                      <w:szCs w:val="24"/>
                      <w:lang w:eastAsia="it-IT"/>
                    </w:rPr>
                    <w:t xml:space="preserve">. n. 62/2017 per la scuola del primo ciclo e di cui all’articolo 14, comma 7 del </w:t>
                  </w:r>
                  <w:proofErr w:type="spellStart"/>
                  <w:r w:rsidRPr="0093145F">
                    <w:rPr>
                      <w:rFonts w:ascii="Times New Roman" w:eastAsia="Times New Roman" w:hAnsi="Times New Roman" w:cs="Times New Roman"/>
                      <w:sz w:val="24"/>
                      <w:szCs w:val="24"/>
                      <w:lang w:eastAsia="it-IT"/>
                    </w:rPr>
                    <w:t>d.P.R.</w:t>
                  </w:r>
                  <w:proofErr w:type="spellEnd"/>
                  <w:r w:rsidRPr="0093145F">
                    <w:rPr>
                      <w:rFonts w:ascii="Times New Roman" w:eastAsia="Times New Roman" w:hAnsi="Times New Roman" w:cs="Times New Roman"/>
                      <w:sz w:val="24"/>
                      <w:szCs w:val="24"/>
                      <w:lang w:eastAsia="it-IT"/>
                    </w:rPr>
                    <w:t xml:space="preserve"> n. 122 del 2009 per quella del secondo - “anche con riferimento alle specifiche situazioni dovute all’emergenza pandemica”</w:t>
                  </w:r>
                </w:p>
                <w:p w:rsidR="0098479A" w:rsidRPr="0093145F" w:rsidRDefault="0098479A" w:rsidP="009271DB">
                  <w:pPr>
                    <w:autoSpaceDE w:val="0"/>
                    <w:autoSpaceDN w:val="0"/>
                    <w:adjustRightInd w:val="0"/>
                    <w:spacing w:after="0" w:line="240" w:lineRule="auto"/>
                    <w:ind w:right="292"/>
                    <w:jc w:val="both"/>
                    <w:rPr>
                      <w:rFonts w:ascii="Times New Roman" w:eastAsia="Times New Roman" w:hAnsi="Times New Roman" w:cs="Times New Roman"/>
                      <w:sz w:val="24"/>
                      <w:szCs w:val="24"/>
                      <w:lang w:eastAsia="it-IT"/>
                    </w:rPr>
                  </w:pPr>
                  <w:r w:rsidRPr="0093145F">
                    <w:rPr>
                      <w:rFonts w:ascii="Times New Roman" w:eastAsia="Times New Roman" w:hAnsi="Times New Roman" w:cs="Times New Roman"/>
                      <w:sz w:val="24"/>
                      <w:szCs w:val="24"/>
                      <w:lang w:eastAsia="it-IT"/>
                    </w:rPr>
                    <w:t xml:space="preserve">Dopo attenta analisi, risulta che </w:t>
                  </w:r>
                  <w:proofErr w:type="spellStart"/>
                  <w:r w:rsidRPr="0093145F">
                    <w:rPr>
                      <w:rFonts w:ascii="Times New Roman" w:eastAsia="Times New Roman" w:hAnsi="Times New Roman" w:cs="Times New Roman"/>
                      <w:sz w:val="24"/>
                      <w:szCs w:val="24"/>
                      <w:lang w:eastAsia="it-IT"/>
                    </w:rPr>
                    <w:t>utti</w:t>
                  </w:r>
                  <w:proofErr w:type="spellEnd"/>
                  <w:r w:rsidRPr="0093145F">
                    <w:rPr>
                      <w:rFonts w:ascii="Times New Roman" w:eastAsia="Times New Roman" w:hAnsi="Times New Roman" w:cs="Times New Roman"/>
                      <w:sz w:val="24"/>
                      <w:szCs w:val="24"/>
                      <w:lang w:eastAsia="it-IT"/>
                    </w:rPr>
                    <w:t xml:space="preserve"> gli allievi  hanno frequentato la scuola per almeno tre quarti (891h) del monte  ore annuale personalizzato (1188h)</w:t>
                  </w:r>
                </w:p>
                <w:p w:rsidR="0098479A" w:rsidRDefault="0098479A" w:rsidP="009271DB">
                  <w:pPr>
                    <w:widowControl w:val="0"/>
                    <w:autoSpaceDE w:val="0"/>
                    <w:autoSpaceDN w:val="0"/>
                    <w:adjustRightInd w:val="0"/>
                    <w:spacing w:before="6" w:after="0" w:line="242" w:lineRule="exact"/>
                    <w:ind w:right="292"/>
                    <w:jc w:val="both"/>
                    <w:rPr>
                      <w:rFonts w:ascii="Times New Roman" w:eastAsia="Times New Roman" w:hAnsi="Times New Roman" w:cs="Times New Roman"/>
                      <w:sz w:val="24"/>
                      <w:szCs w:val="24"/>
                      <w:lang w:eastAsia="it-IT"/>
                    </w:rPr>
                  </w:pPr>
                  <w:r w:rsidRPr="0093145F">
                    <w:rPr>
                      <w:rFonts w:ascii="Times New Roman" w:eastAsia="Times New Roman" w:hAnsi="Times New Roman" w:cs="Times New Roman"/>
                      <w:sz w:val="24"/>
                      <w:szCs w:val="24"/>
                      <w:lang w:eastAsia="it-IT"/>
                    </w:rPr>
                    <w:t>Il/I seguenti allievo/i fa/fanno registrare un numero di assenze di gran lungo superiore  (Assenze consentite 297 ore/51 giorni) rispetto al numero minimo di ore di presenza a scuola utili a rendere valido l’anno scolastico (891h/154 giorni):</w:t>
                  </w:r>
                </w:p>
                <w:p w:rsidR="00591B57" w:rsidRPr="0093145F" w:rsidRDefault="00591B57" w:rsidP="009271DB">
                  <w:pPr>
                    <w:widowControl w:val="0"/>
                    <w:autoSpaceDE w:val="0"/>
                    <w:autoSpaceDN w:val="0"/>
                    <w:adjustRightInd w:val="0"/>
                    <w:spacing w:before="6" w:after="0" w:line="242" w:lineRule="exact"/>
                    <w:ind w:right="292"/>
                    <w:jc w:val="both"/>
                    <w:rPr>
                      <w:rFonts w:ascii="Times New Roman" w:eastAsia="Times New Roman" w:hAnsi="Times New Roman" w:cs="Times New Roman"/>
                      <w:sz w:val="24"/>
                      <w:szCs w:val="24"/>
                      <w:lang w:eastAsia="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9"/>
                    <w:gridCol w:w="4640"/>
                  </w:tblGrid>
                  <w:tr w:rsidR="0098479A" w:rsidRPr="0093145F" w:rsidTr="003161CD">
                    <w:tc>
                      <w:tcPr>
                        <w:tcW w:w="4639" w:type="dxa"/>
                        <w:shd w:val="clear" w:color="auto" w:fill="auto"/>
                      </w:tcPr>
                      <w:p w:rsidR="0098479A" w:rsidRPr="0093145F" w:rsidRDefault="003161CD" w:rsidP="009271DB">
                        <w:pPr>
                          <w:autoSpaceDE w:val="0"/>
                          <w:autoSpaceDN w:val="0"/>
                          <w:adjustRightInd w:val="0"/>
                          <w:spacing w:after="0" w:line="240" w:lineRule="auto"/>
                          <w:ind w:right="292"/>
                          <w:jc w:val="both"/>
                          <w:rPr>
                            <w:rFonts w:ascii="Times New Roman" w:eastAsia="Times New Roman" w:hAnsi="Times New Roman" w:cs="Times New Roman"/>
                            <w:sz w:val="24"/>
                            <w:szCs w:val="24"/>
                            <w:lang w:eastAsia="it-IT"/>
                          </w:rPr>
                        </w:pPr>
                        <w:r w:rsidRPr="0093145F">
                          <w:rPr>
                            <w:rFonts w:ascii="Times New Roman" w:eastAsia="Times New Roman" w:hAnsi="Times New Roman" w:cs="Times New Roman"/>
                            <w:sz w:val="24"/>
                            <w:szCs w:val="24"/>
                            <w:lang w:eastAsia="it-IT"/>
                          </w:rPr>
                          <w:t>Allievo ………………………… assenze  N. ore</w:t>
                        </w:r>
                      </w:p>
                    </w:tc>
                    <w:tc>
                      <w:tcPr>
                        <w:tcW w:w="4640" w:type="dxa"/>
                        <w:shd w:val="clear" w:color="auto" w:fill="auto"/>
                      </w:tcPr>
                      <w:p w:rsidR="0098479A" w:rsidRPr="0093145F" w:rsidRDefault="003161CD" w:rsidP="009271DB">
                        <w:pPr>
                          <w:autoSpaceDE w:val="0"/>
                          <w:autoSpaceDN w:val="0"/>
                          <w:adjustRightInd w:val="0"/>
                          <w:spacing w:after="0" w:line="240" w:lineRule="auto"/>
                          <w:ind w:right="292"/>
                          <w:jc w:val="both"/>
                          <w:rPr>
                            <w:rFonts w:ascii="Times New Roman" w:eastAsia="Times New Roman" w:hAnsi="Times New Roman" w:cs="Times New Roman"/>
                            <w:sz w:val="24"/>
                            <w:szCs w:val="24"/>
                            <w:lang w:eastAsia="it-IT"/>
                          </w:rPr>
                        </w:pPr>
                        <w:r w:rsidRPr="0093145F">
                          <w:rPr>
                            <w:rFonts w:ascii="Times New Roman" w:eastAsia="Times New Roman" w:hAnsi="Times New Roman" w:cs="Times New Roman"/>
                            <w:sz w:val="24"/>
                            <w:szCs w:val="24"/>
                            <w:lang w:eastAsia="it-IT"/>
                          </w:rPr>
                          <w:t>Allievo ………………………… assenze  N. ore</w:t>
                        </w:r>
                      </w:p>
                    </w:tc>
                  </w:tr>
                  <w:tr w:rsidR="003161CD" w:rsidRPr="0093145F" w:rsidTr="003161CD">
                    <w:trPr>
                      <w:trHeight w:val="218"/>
                    </w:trPr>
                    <w:tc>
                      <w:tcPr>
                        <w:tcW w:w="4639" w:type="dxa"/>
                        <w:shd w:val="clear" w:color="auto" w:fill="auto"/>
                      </w:tcPr>
                      <w:p w:rsidR="003161CD" w:rsidRPr="0093145F" w:rsidRDefault="003161CD" w:rsidP="009271DB">
                        <w:pPr>
                          <w:ind w:right="292"/>
                          <w:jc w:val="both"/>
                          <w:rPr>
                            <w:rFonts w:ascii="Times New Roman" w:eastAsia="Times New Roman" w:hAnsi="Times New Roman" w:cs="Times New Roman"/>
                            <w:sz w:val="24"/>
                            <w:szCs w:val="24"/>
                            <w:lang w:eastAsia="it-IT"/>
                          </w:rPr>
                        </w:pPr>
                        <w:r w:rsidRPr="0093145F">
                          <w:rPr>
                            <w:rFonts w:ascii="Times New Roman" w:eastAsia="Times New Roman" w:hAnsi="Times New Roman" w:cs="Times New Roman"/>
                            <w:sz w:val="24"/>
                            <w:szCs w:val="24"/>
                            <w:lang w:eastAsia="it-IT"/>
                          </w:rPr>
                          <w:t>Allievo ………………………… assenze  N. ore</w:t>
                        </w:r>
                      </w:p>
                    </w:tc>
                    <w:tc>
                      <w:tcPr>
                        <w:tcW w:w="4640" w:type="dxa"/>
                        <w:shd w:val="clear" w:color="auto" w:fill="auto"/>
                      </w:tcPr>
                      <w:p w:rsidR="003161CD" w:rsidRPr="0093145F" w:rsidRDefault="003161CD" w:rsidP="009271DB">
                        <w:pPr>
                          <w:ind w:right="292"/>
                          <w:jc w:val="both"/>
                          <w:rPr>
                            <w:rFonts w:ascii="Times New Roman" w:eastAsia="Times New Roman" w:hAnsi="Times New Roman" w:cs="Times New Roman"/>
                            <w:sz w:val="24"/>
                            <w:szCs w:val="24"/>
                            <w:lang w:eastAsia="it-IT"/>
                          </w:rPr>
                        </w:pPr>
                        <w:r w:rsidRPr="0093145F">
                          <w:rPr>
                            <w:rFonts w:ascii="Times New Roman" w:eastAsia="Times New Roman" w:hAnsi="Times New Roman" w:cs="Times New Roman"/>
                            <w:sz w:val="24"/>
                            <w:szCs w:val="24"/>
                            <w:lang w:eastAsia="it-IT"/>
                          </w:rPr>
                          <w:t>Allievo ………………………… assenze  N. ore</w:t>
                        </w:r>
                      </w:p>
                    </w:tc>
                  </w:tr>
                  <w:tr w:rsidR="003161CD" w:rsidRPr="0093145F" w:rsidTr="003161CD">
                    <w:trPr>
                      <w:trHeight w:val="196"/>
                    </w:trPr>
                    <w:tc>
                      <w:tcPr>
                        <w:tcW w:w="4639" w:type="dxa"/>
                        <w:shd w:val="clear" w:color="auto" w:fill="auto"/>
                      </w:tcPr>
                      <w:p w:rsidR="003161CD" w:rsidRPr="0093145F" w:rsidRDefault="003161CD" w:rsidP="009271DB">
                        <w:pPr>
                          <w:ind w:right="292"/>
                          <w:jc w:val="both"/>
                          <w:rPr>
                            <w:rFonts w:ascii="Times New Roman" w:eastAsia="Times New Roman" w:hAnsi="Times New Roman" w:cs="Times New Roman"/>
                            <w:sz w:val="24"/>
                            <w:szCs w:val="24"/>
                            <w:lang w:eastAsia="it-IT"/>
                          </w:rPr>
                        </w:pPr>
                        <w:r w:rsidRPr="0093145F">
                          <w:rPr>
                            <w:rFonts w:ascii="Times New Roman" w:eastAsia="Times New Roman" w:hAnsi="Times New Roman" w:cs="Times New Roman"/>
                            <w:sz w:val="24"/>
                            <w:szCs w:val="24"/>
                            <w:lang w:eastAsia="it-IT"/>
                          </w:rPr>
                          <w:t xml:space="preserve">Allievo ………………………… assenze  N. ore </w:t>
                        </w:r>
                      </w:p>
                    </w:tc>
                    <w:tc>
                      <w:tcPr>
                        <w:tcW w:w="4640" w:type="dxa"/>
                        <w:shd w:val="clear" w:color="auto" w:fill="auto"/>
                      </w:tcPr>
                      <w:p w:rsidR="003161CD" w:rsidRPr="0093145F" w:rsidRDefault="003161CD" w:rsidP="009271DB">
                        <w:pPr>
                          <w:ind w:right="292"/>
                          <w:jc w:val="both"/>
                          <w:rPr>
                            <w:rFonts w:ascii="Times New Roman" w:eastAsia="Times New Roman" w:hAnsi="Times New Roman" w:cs="Times New Roman"/>
                            <w:sz w:val="24"/>
                            <w:szCs w:val="24"/>
                            <w:lang w:eastAsia="it-IT"/>
                          </w:rPr>
                        </w:pPr>
                        <w:r w:rsidRPr="0093145F">
                          <w:rPr>
                            <w:rFonts w:ascii="Times New Roman" w:eastAsia="Times New Roman" w:hAnsi="Times New Roman" w:cs="Times New Roman"/>
                            <w:sz w:val="24"/>
                            <w:szCs w:val="24"/>
                            <w:lang w:eastAsia="it-IT"/>
                          </w:rPr>
                          <w:t>Allievo ………………………… assenze  N. ore</w:t>
                        </w:r>
                      </w:p>
                    </w:tc>
                  </w:tr>
                </w:tbl>
                <w:p w:rsidR="003161CD" w:rsidRPr="0093145F" w:rsidRDefault="0098479A" w:rsidP="009271DB">
                  <w:pPr>
                    <w:autoSpaceDE w:val="0"/>
                    <w:autoSpaceDN w:val="0"/>
                    <w:adjustRightInd w:val="0"/>
                    <w:spacing w:after="0" w:line="240" w:lineRule="auto"/>
                    <w:ind w:right="292"/>
                    <w:jc w:val="both"/>
                    <w:rPr>
                      <w:rFonts w:ascii="Times New Roman" w:eastAsia="Times New Roman" w:hAnsi="Times New Roman" w:cs="Times New Roman"/>
                      <w:sz w:val="24"/>
                      <w:szCs w:val="24"/>
                      <w:lang w:eastAsia="it-IT"/>
                    </w:rPr>
                  </w:pPr>
                  <w:r w:rsidRPr="0093145F">
                    <w:rPr>
                      <w:rFonts w:ascii="Times New Roman" w:eastAsia="Times New Roman" w:hAnsi="Times New Roman" w:cs="Times New Roman"/>
                      <w:sz w:val="24"/>
                      <w:szCs w:val="24"/>
                      <w:lang w:eastAsia="it-IT"/>
                    </w:rPr>
                    <w:t>Per questi allievi non si procede allo scrutinio finale, in quanto le reiterate assenze pregiudicano, a giudizio del Consiglio di classe, la possibilità di procedere ad una legittima valutazione. Gli allievi suddetti fanno registrare lacune pregresse così gravi oppure verifiche così carenti da inficiare il loro eventuale prosieguo degli studi nella classe successiva. Nello specifico, si registra quanto segue:</w:t>
                  </w:r>
                </w:p>
                <w:p w:rsidR="0098479A" w:rsidRPr="0093145F" w:rsidRDefault="003161CD" w:rsidP="009271DB">
                  <w:pPr>
                    <w:autoSpaceDE w:val="0"/>
                    <w:autoSpaceDN w:val="0"/>
                    <w:adjustRightInd w:val="0"/>
                    <w:spacing w:after="0" w:line="240" w:lineRule="auto"/>
                    <w:ind w:right="292"/>
                    <w:jc w:val="both"/>
                    <w:rPr>
                      <w:rFonts w:ascii="Times New Roman" w:eastAsia="Times New Roman" w:hAnsi="Times New Roman" w:cs="Times New Roman"/>
                      <w:sz w:val="24"/>
                      <w:szCs w:val="24"/>
                      <w:lang w:eastAsia="it-IT"/>
                    </w:rPr>
                  </w:pPr>
                  <w:r w:rsidRPr="0093145F">
                    <w:rPr>
                      <w:rFonts w:ascii="Times New Roman" w:eastAsia="Times New Roman" w:hAnsi="Times New Roman" w:cs="Times New Roman"/>
                      <w:sz w:val="24"/>
                      <w:szCs w:val="24"/>
                      <w:lang w:eastAsia="it-IT"/>
                    </w:rPr>
                    <w:t xml:space="preserve"> </w:t>
                  </w:r>
                  <w:r w:rsidR="0098479A" w:rsidRPr="0093145F">
                    <w:rPr>
                      <w:rFonts w:ascii="Times New Roman" w:eastAsia="Times New Roman" w:hAnsi="Times New Roman" w:cs="Times New Roman"/>
                      <w:sz w:val="24"/>
                      <w:szCs w:val="24"/>
                      <w:lang w:eastAsia="it-IT"/>
                    </w:rPr>
                    <w:t>__________________________________________</w:t>
                  </w:r>
                  <w:r w:rsidR="004D3EDA" w:rsidRPr="0093145F">
                    <w:rPr>
                      <w:rFonts w:ascii="Times New Roman" w:eastAsia="Times New Roman" w:hAnsi="Times New Roman" w:cs="Times New Roman"/>
                      <w:sz w:val="24"/>
                      <w:szCs w:val="24"/>
                      <w:lang w:eastAsia="it-IT"/>
                    </w:rPr>
                    <w:t>_______________________________</w:t>
                  </w:r>
                  <w:r w:rsidR="004D3EDA" w:rsidRPr="0093145F">
                    <w:rPr>
                      <w:rFonts w:ascii="Times New Roman" w:eastAsia="Times New Roman" w:hAnsi="Times New Roman" w:cs="Times New Roman"/>
                      <w:sz w:val="24"/>
                      <w:szCs w:val="24"/>
                      <w:lang w:eastAsia="it-IT"/>
                    </w:rPr>
                    <w:softHyphen/>
                  </w:r>
                  <w:r w:rsidR="004D3EDA" w:rsidRPr="0093145F">
                    <w:rPr>
                      <w:rFonts w:ascii="Times New Roman" w:eastAsia="Times New Roman" w:hAnsi="Times New Roman" w:cs="Times New Roman"/>
                      <w:sz w:val="24"/>
                      <w:szCs w:val="24"/>
                      <w:lang w:eastAsia="it-IT"/>
                    </w:rPr>
                    <w:softHyphen/>
                  </w:r>
                  <w:r w:rsidR="004D3EDA" w:rsidRPr="0093145F">
                    <w:rPr>
                      <w:rFonts w:ascii="Times New Roman" w:eastAsia="Times New Roman" w:hAnsi="Times New Roman" w:cs="Times New Roman"/>
                      <w:sz w:val="24"/>
                      <w:szCs w:val="24"/>
                      <w:lang w:eastAsia="it-IT"/>
                    </w:rPr>
                    <w:softHyphen/>
                  </w:r>
                  <w:r w:rsidR="004D3EDA" w:rsidRPr="0093145F">
                    <w:rPr>
                      <w:rFonts w:ascii="Times New Roman" w:eastAsia="Times New Roman" w:hAnsi="Times New Roman" w:cs="Times New Roman"/>
                      <w:sz w:val="24"/>
                      <w:szCs w:val="24"/>
                      <w:lang w:eastAsia="it-IT"/>
                    </w:rPr>
                    <w:softHyphen/>
                  </w:r>
                  <w:r w:rsidR="004D3EDA" w:rsidRPr="0093145F">
                    <w:rPr>
                      <w:rFonts w:ascii="Times New Roman" w:eastAsia="Times New Roman" w:hAnsi="Times New Roman" w:cs="Times New Roman"/>
                      <w:sz w:val="24"/>
                      <w:szCs w:val="24"/>
                      <w:lang w:eastAsia="it-IT"/>
                    </w:rPr>
                    <w:softHyphen/>
                  </w:r>
                  <w:r w:rsidR="004D3EDA" w:rsidRPr="0093145F">
                    <w:rPr>
                      <w:rFonts w:ascii="Times New Roman" w:eastAsia="Times New Roman" w:hAnsi="Times New Roman" w:cs="Times New Roman"/>
                      <w:sz w:val="24"/>
                      <w:szCs w:val="24"/>
                      <w:lang w:eastAsia="it-IT"/>
                    </w:rPr>
                    <w:softHyphen/>
                  </w:r>
                  <w:r w:rsidR="004D3EDA" w:rsidRPr="0093145F">
                    <w:rPr>
                      <w:rFonts w:ascii="Times New Roman" w:eastAsia="Times New Roman" w:hAnsi="Times New Roman" w:cs="Times New Roman"/>
                      <w:sz w:val="24"/>
                      <w:szCs w:val="24"/>
                      <w:lang w:eastAsia="it-IT"/>
                    </w:rPr>
                    <w:softHyphen/>
                  </w:r>
                  <w:r w:rsidR="004D3EDA" w:rsidRPr="0093145F">
                    <w:rPr>
                      <w:rFonts w:ascii="Times New Roman" w:eastAsia="Times New Roman" w:hAnsi="Times New Roman" w:cs="Times New Roman"/>
                      <w:sz w:val="24"/>
                      <w:szCs w:val="24"/>
                      <w:lang w:eastAsia="it-IT"/>
                    </w:rPr>
                    <w:softHyphen/>
                  </w:r>
                  <w:r w:rsidR="004D3EDA" w:rsidRPr="0093145F">
                    <w:rPr>
                      <w:rFonts w:ascii="Times New Roman" w:eastAsia="Times New Roman" w:hAnsi="Times New Roman" w:cs="Times New Roman"/>
                      <w:sz w:val="24"/>
                      <w:szCs w:val="24"/>
                      <w:lang w:eastAsia="it-IT"/>
                    </w:rPr>
                    <w:softHyphen/>
                  </w:r>
                </w:p>
                <w:p w:rsidR="0098479A" w:rsidRPr="0093145F" w:rsidRDefault="0098479A" w:rsidP="009271DB">
                  <w:pPr>
                    <w:autoSpaceDE w:val="0"/>
                    <w:autoSpaceDN w:val="0"/>
                    <w:adjustRightInd w:val="0"/>
                    <w:spacing w:after="0" w:line="240" w:lineRule="auto"/>
                    <w:ind w:right="292"/>
                    <w:jc w:val="both"/>
                    <w:rPr>
                      <w:rFonts w:ascii="Times New Roman" w:eastAsia="Times New Roman" w:hAnsi="Times New Roman" w:cs="Times New Roman"/>
                      <w:sz w:val="24"/>
                      <w:szCs w:val="24"/>
                      <w:lang w:eastAsia="it-IT"/>
                    </w:rPr>
                  </w:pPr>
                  <w:r w:rsidRPr="0093145F">
                    <w:rPr>
                      <w:rFonts w:ascii="Times New Roman" w:eastAsia="Times New Roman" w:hAnsi="Times New Roman" w:cs="Times New Roman"/>
                      <w:sz w:val="24"/>
                      <w:szCs w:val="24"/>
                      <w:lang w:eastAsia="it-IT"/>
                    </w:rPr>
                    <w:t>____________________________________________________________________</w:t>
                  </w:r>
                  <w:r w:rsidR="004D3EDA" w:rsidRPr="0093145F">
                    <w:rPr>
                      <w:rFonts w:ascii="Times New Roman" w:eastAsia="Times New Roman" w:hAnsi="Times New Roman" w:cs="Times New Roman"/>
                      <w:sz w:val="24"/>
                      <w:szCs w:val="24"/>
                      <w:lang w:eastAsia="it-IT"/>
                    </w:rPr>
                    <w:t>______</w:t>
                  </w:r>
                </w:p>
                <w:p w:rsidR="0098479A" w:rsidRPr="0093145F" w:rsidRDefault="0098479A" w:rsidP="009271DB">
                  <w:pPr>
                    <w:autoSpaceDE w:val="0"/>
                    <w:autoSpaceDN w:val="0"/>
                    <w:adjustRightInd w:val="0"/>
                    <w:spacing w:after="0" w:line="240" w:lineRule="auto"/>
                    <w:ind w:right="292"/>
                    <w:jc w:val="both"/>
                    <w:rPr>
                      <w:rFonts w:ascii="Times New Roman" w:eastAsia="Times New Roman" w:hAnsi="Times New Roman" w:cs="Times New Roman"/>
                      <w:sz w:val="24"/>
                      <w:szCs w:val="24"/>
                      <w:lang w:eastAsia="it-IT"/>
                    </w:rPr>
                  </w:pPr>
                </w:p>
                <w:p w:rsidR="0015650D" w:rsidRPr="0093145F" w:rsidRDefault="0098479A" w:rsidP="009271DB">
                  <w:pPr>
                    <w:autoSpaceDE w:val="0"/>
                    <w:autoSpaceDN w:val="0"/>
                    <w:adjustRightInd w:val="0"/>
                    <w:spacing w:after="0" w:line="240" w:lineRule="auto"/>
                    <w:ind w:right="292"/>
                    <w:jc w:val="both"/>
                    <w:rPr>
                      <w:rFonts w:ascii="Times New Roman" w:eastAsia="Times New Roman" w:hAnsi="Times New Roman" w:cs="Times New Roman"/>
                      <w:sz w:val="24"/>
                      <w:szCs w:val="24"/>
                      <w:lang w:eastAsia="it-IT"/>
                    </w:rPr>
                  </w:pPr>
                  <w:r w:rsidRPr="0093145F">
                    <w:rPr>
                      <w:rFonts w:ascii="Times New Roman" w:eastAsia="Times New Roman" w:hAnsi="Times New Roman" w:cs="Times New Roman"/>
                      <w:sz w:val="24"/>
                      <w:szCs w:val="24"/>
                      <w:lang w:eastAsia="it-IT"/>
                    </w:rPr>
                    <w:t>Sono concesse deroghe ai limiti predetti all’/agli allievo/i</w:t>
                  </w:r>
                </w:p>
                <w:p w:rsidR="0098479A" w:rsidRPr="0093145F" w:rsidRDefault="0098479A" w:rsidP="009271DB">
                  <w:pPr>
                    <w:autoSpaceDE w:val="0"/>
                    <w:autoSpaceDN w:val="0"/>
                    <w:adjustRightInd w:val="0"/>
                    <w:spacing w:after="0" w:line="240" w:lineRule="auto"/>
                    <w:ind w:right="292"/>
                    <w:jc w:val="both"/>
                    <w:rPr>
                      <w:rFonts w:ascii="Times New Roman" w:eastAsia="Times New Roman" w:hAnsi="Times New Roman" w:cs="Times New Roman"/>
                      <w:sz w:val="24"/>
                      <w:szCs w:val="24"/>
                      <w:lang w:eastAsia="it-IT"/>
                    </w:rPr>
                  </w:pPr>
                  <w:r w:rsidRPr="0093145F">
                    <w:rPr>
                      <w:rFonts w:ascii="Times New Roman" w:eastAsia="Times New Roman" w:hAnsi="Times New Roman" w:cs="Times New Roman"/>
                      <w:sz w:val="24"/>
                      <w:szCs w:val="24"/>
                      <w:lang w:eastAsia="it-IT"/>
                    </w:rPr>
                    <w:t>______________________________________________________</w:t>
                  </w:r>
                  <w:r w:rsidR="0015650D" w:rsidRPr="0093145F">
                    <w:rPr>
                      <w:rFonts w:ascii="Times New Roman" w:eastAsia="Times New Roman" w:hAnsi="Times New Roman" w:cs="Times New Roman"/>
                      <w:sz w:val="24"/>
                      <w:szCs w:val="24"/>
                      <w:lang w:eastAsia="it-IT"/>
                    </w:rPr>
                    <w:t>____________________</w:t>
                  </w:r>
                </w:p>
                <w:p w:rsidR="0098479A" w:rsidRPr="0093145F" w:rsidRDefault="0098479A" w:rsidP="009271DB">
                  <w:pPr>
                    <w:autoSpaceDE w:val="0"/>
                    <w:autoSpaceDN w:val="0"/>
                    <w:adjustRightInd w:val="0"/>
                    <w:spacing w:after="0" w:line="240" w:lineRule="auto"/>
                    <w:ind w:right="292"/>
                    <w:jc w:val="both"/>
                    <w:rPr>
                      <w:rFonts w:ascii="Times New Roman" w:eastAsia="Times New Roman" w:hAnsi="Times New Roman" w:cs="Times New Roman"/>
                      <w:sz w:val="24"/>
                      <w:szCs w:val="24"/>
                      <w:lang w:eastAsia="it-IT"/>
                    </w:rPr>
                  </w:pPr>
                  <w:r w:rsidRPr="0093145F">
                    <w:rPr>
                      <w:rFonts w:ascii="Times New Roman" w:eastAsia="Times New Roman" w:hAnsi="Times New Roman" w:cs="Times New Roman"/>
                      <w:sz w:val="24"/>
                      <w:szCs w:val="24"/>
                      <w:lang w:eastAsia="it-IT"/>
                    </w:rPr>
                    <w:t>__________________________________________________________________________</w:t>
                  </w:r>
                </w:p>
                <w:p w:rsidR="0098479A" w:rsidRPr="0093145F" w:rsidRDefault="0098479A" w:rsidP="009271DB">
                  <w:pPr>
                    <w:autoSpaceDE w:val="0"/>
                    <w:autoSpaceDN w:val="0"/>
                    <w:adjustRightInd w:val="0"/>
                    <w:spacing w:after="0" w:line="240" w:lineRule="auto"/>
                    <w:ind w:right="292"/>
                    <w:jc w:val="both"/>
                    <w:rPr>
                      <w:rFonts w:ascii="Times New Roman" w:eastAsia="Times New Roman" w:hAnsi="Times New Roman" w:cs="Times New Roman"/>
                      <w:sz w:val="24"/>
                      <w:szCs w:val="24"/>
                      <w:lang w:eastAsia="it-IT"/>
                    </w:rPr>
                  </w:pPr>
                  <w:r w:rsidRPr="0093145F">
                    <w:rPr>
                      <w:rFonts w:ascii="Times New Roman" w:eastAsia="Times New Roman" w:hAnsi="Times New Roman" w:cs="Times New Roman"/>
                      <w:sz w:val="24"/>
                      <w:szCs w:val="24"/>
                      <w:lang w:eastAsia="it-IT"/>
                    </w:rPr>
                    <w:t>trattandosi di assenze documentate e continuative  che non pregiudicano, a giudizio del Consiglio di Classe, la possibilità di procedere alla loro valutazione dato che i  suddetti  allievi  hanno conseguito risultati sufficienti nelle discipline di studio.</w:t>
                  </w:r>
                </w:p>
                <w:p w:rsidR="0098479A" w:rsidRPr="0093145F" w:rsidRDefault="0098479A" w:rsidP="009271DB">
                  <w:pPr>
                    <w:autoSpaceDE w:val="0"/>
                    <w:autoSpaceDN w:val="0"/>
                    <w:adjustRightInd w:val="0"/>
                    <w:spacing w:after="0" w:line="240" w:lineRule="auto"/>
                    <w:ind w:right="292"/>
                    <w:jc w:val="both"/>
                    <w:rPr>
                      <w:rFonts w:ascii="Times New Roman" w:eastAsia="Times New Roman" w:hAnsi="Times New Roman" w:cs="Times New Roman"/>
                      <w:sz w:val="24"/>
                      <w:szCs w:val="24"/>
                      <w:lang w:eastAsia="it-IT"/>
                    </w:rPr>
                  </w:pPr>
                  <w:r w:rsidRPr="0093145F">
                    <w:rPr>
                      <w:rFonts w:ascii="Times New Roman" w:eastAsia="Times New Roman" w:hAnsi="Times New Roman" w:cs="Times New Roman"/>
                      <w:sz w:val="24"/>
                      <w:szCs w:val="24"/>
                      <w:lang w:eastAsia="it-IT"/>
                    </w:rPr>
                    <w:t xml:space="preserve">Il Presidente sottolinea  che la valutazione è un processo che accompagna lo studente per l’intero percorso formativo, perseguendo l’obiettivo di contribuire a migliorare la qualità degli apprendimenti. Appare quindi evidente che i processi valutativi mirano a sviluppare nello studente una sempre maggiore responsabilizzazione riguardo ai traguardi prefissati e a garantire la qualità del percorso formativo in coerenza con gli obiettivi previsti per ciascun anno dell’indirizzo seguito. Pertanto è da riconoscere al Consiglio di Classe la facoltà di prendere in esame i singoli casi, onde valutare con serietà e obiettività ogni situazione  nel  rispetto degli orientamenti dati dal Ministro della Pubblica Istruzione. Ricorda, quindi, che la valutazione collegiale, soprattutto nello scrutinio finale considerato come momento conclusivo di un’azione di valutazione permanente condotta dai docenti non solo nell’ambito delle singole discipline, ma anche come gruppo preposto alla formazione degli alunni, deve tener conto di tutti gli elementi di giudizio emersi nel corso dell’anno scolastico, ivi compresi quelli derivanti dagli interventi didattici integrativi cui l’alunno ha eventualmente partecipato. La valutazione del Consiglio di classe scaturisce, dunque, dall’analisi dei </w:t>
                  </w:r>
                  <w:r w:rsidRPr="0093145F">
                    <w:rPr>
                      <w:rFonts w:ascii="Times New Roman" w:eastAsia="Times New Roman" w:hAnsi="Times New Roman" w:cs="Times New Roman"/>
                      <w:sz w:val="24"/>
                      <w:szCs w:val="24"/>
                      <w:lang w:eastAsia="it-IT"/>
                    </w:rPr>
                    <w:lastRenderedPageBreak/>
                    <w:t>seguenti elementi:</w:t>
                  </w:r>
                </w:p>
                <w:p w:rsidR="0098479A" w:rsidRPr="0093145F" w:rsidRDefault="0098479A" w:rsidP="009271DB">
                  <w:pPr>
                    <w:numPr>
                      <w:ilvl w:val="0"/>
                      <w:numId w:val="6"/>
                    </w:numPr>
                    <w:tabs>
                      <w:tab w:val="clear" w:pos="720"/>
                      <w:tab w:val="num" w:pos="-180"/>
                    </w:tabs>
                    <w:snapToGrid w:val="0"/>
                    <w:spacing w:after="0" w:line="240" w:lineRule="auto"/>
                    <w:ind w:right="292"/>
                    <w:jc w:val="both"/>
                    <w:rPr>
                      <w:rFonts w:ascii="Times New Roman" w:eastAsia="Times New Roman" w:hAnsi="Times New Roman" w:cs="Times New Roman"/>
                      <w:sz w:val="24"/>
                      <w:szCs w:val="24"/>
                      <w:lang w:eastAsia="it-IT"/>
                    </w:rPr>
                  </w:pPr>
                  <w:r w:rsidRPr="0093145F">
                    <w:rPr>
                      <w:rFonts w:ascii="Times New Roman" w:eastAsia="Times New Roman" w:hAnsi="Times New Roman" w:cs="Times New Roman"/>
                      <w:sz w:val="24"/>
                      <w:szCs w:val="24"/>
                      <w:lang w:eastAsia="it-IT"/>
                    </w:rPr>
                    <w:t xml:space="preserve">Personalità dell’alunno in riferimento alle capacità, alle attitudini, alle competenze sia pregresse che acquisite; </w:t>
                  </w:r>
                </w:p>
                <w:p w:rsidR="0098479A" w:rsidRPr="0093145F" w:rsidRDefault="0098479A" w:rsidP="009271DB">
                  <w:pPr>
                    <w:numPr>
                      <w:ilvl w:val="0"/>
                      <w:numId w:val="6"/>
                    </w:numPr>
                    <w:snapToGrid w:val="0"/>
                    <w:spacing w:after="0" w:line="240" w:lineRule="auto"/>
                    <w:ind w:right="292"/>
                    <w:jc w:val="both"/>
                    <w:rPr>
                      <w:rFonts w:ascii="Times New Roman" w:eastAsia="Times New Roman" w:hAnsi="Times New Roman" w:cs="Times New Roman"/>
                      <w:sz w:val="24"/>
                      <w:szCs w:val="24"/>
                      <w:lang w:eastAsia="it-IT"/>
                    </w:rPr>
                  </w:pPr>
                  <w:r w:rsidRPr="0093145F">
                    <w:rPr>
                      <w:rFonts w:ascii="Times New Roman" w:eastAsia="Times New Roman" w:hAnsi="Times New Roman" w:cs="Times New Roman"/>
                      <w:sz w:val="24"/>
                      <w:szCs w:val="24"/>
                      <w:lang w:eastAsia="it-IT"/>
                    </w:rPr>
                    <w:t>Grado di impegno e di partecipazione in riferimento alla frequenza alle lezioni, all’assiduità nello studio, al comportamento, alla qualità dell’attività svolta e alle personali motivazioni culturali apportate al dialogo educativo.</w:t>
                  </w:r>
                </w:p>
                <w:p w:rsidR="0098479A" w:rsidRPr="0093145F" w:rsidRDefault="0098479A" w:rsidP="009271DB">
                  <w:pPr>
                    <w:numPr>
                      <w:ilvl w:val="0"/>
                      <w:numId w:val="6"/>
                    </w:numPr>
                    <w:snapToGrid w:val="0"/>
                    <w:spacing w:after="0" w:line="240" w:lineRule="auto"/>
                    <w:ind w:right="292"/>
                    <w:jc w:val="both"/>
                    <w:rPr>
                      <w:rFonts w:ascii="Times New Roman" w:eastAsia="Times New Roman" w:hAnsi="Times New Roman" w:cs="Times New Roman"/>
                      <w:sz w:val="24"/>
                      <w:szCs w:val="24"/>
                      <w:lang w:eastAsia="it-IT"/>
                    </w:rPr>
                  </w:pPr>
                  <w:r w:rsidRPr="0093145F">
                    <w:rPr>
                      <w:rFonts w:ascii="Times New Roman" w:eastAsia="Times New Roman" w:hAnsi="Times New Roman" w:cs="Times New Roman"/>
                      <w:sz w:val="24"/>
                      <w:szCs w:val="24"/>
                      <w:lang w:eastAsia="it-IT"/>
                    </w:rPr>
                    <w:t>Esiti delle prove effettuate durante l’ultimo quadrimestre.</w:t>
                  </w:r>
                </w:p>
                <w:p w:rsidR="0098479A" w:rsidRPr="0093145F" w:rsidRDefault="0098479A" w:rsidP="009271DB">
                  <w:pPr>
                    <w:numPr>
                      <w:ilvl w:val="0"/>
                      <w:numId w:val="6"/>
                    </w:numPr>
                    <w:snapToGrid w:val="0"/>
                    <w:spacing w:after="0" w:line="240" w:lineRule="auto"/>
                    <w:ind w:right="292"/>
                    <w:jc w:val="both"/>
                    <w:rPr>
                      <w:rFonts w:ascii="Times New Roman" w:eastAsia="Times New Roman" w:hAnsi="Times New Roman" w:cs="Times New Roman"/>
                      <w:sz w:val="24"/>
                      <w:szCs w:val="24"/>
                      <w:lang w:eastAsia="it-IT"/>
                    </w:rPr>
                  </w:pPr>
                  <w:r w:rsidRPr="0093145F">
                    <w:rPr>
                      <w:rFonts w:ascii="Times New Roman" w:eastAsia="Times New Roman" w:hAnsi="Times New Roman" w:cs="Times New Roman"/>
                      <w:sz w:val="24"/>
                      <w:szCs w:val="24"/>
                      <w:lang w:eastAsia="it-IT"/>
                    </w:rPr>
                    <w:t>Verifiche relative ad eventuali iniziative di sostegno e ad interventi di recupero precedentemente effettuati.</w:t>
                  </w:r>
                </w:p>
                <w:p w:rsidR="0098479A" w:rsidRPr="0093145F" w:rsidRDefault="0098479A" w:rsidP="009271DB">
                  <w:pPr>
                    <w:numPr>
                      <w:ilvl w:val="0"/>
                      <w:numId w:val="6"/>
                    </w:numPr>
                    <w:snapToGrid w:val="0"/>
                    <w:spacing w:after="0" w:line="240" w:lineRule="auto"/>
                    <w:ind w:right="292"/>
                    <w:jc w:val="both"/>
                    <w:rPr>
                      <w:rFonts w:ascii="Times New Roman" w:eastAsia="Times New Roman" w:hAnsi="Times New Roman" w:cs="Times New Roman"/>
                      <w:sz w:val="24"/>
                      <w:szCs w:val="24"/>
                      <w:lang w:eastAsia="it-IT"/>
                    </w:rPr>
                  </w:pPr>
                  <w:r w:rsidRPr="0093145F">
                    <w:rPr>
                      <w:rFonts w:ascii="Times New Roman" w:eastAsia="Times New Roman" w:hAnsi="Times New Roman" w:cs="Times New Roman"/>
                      <w:sz w:val="24"/>
                      <w:szCs w:val="24"/>
                      <w:lang w:eastAsia="it-IT"/>
                    </w:rPr>
                    <w:t>Esiti dei corsi PON (se svolti)</w:t>
                  </w:r>
                </w:p>
                <w:p w:rsidR="0093145F" w:rsidRPr="0093145F" w:rsidRDefault="0098479A" w:rsidP="009271DB">
                  <w:pPr>
                    <w:tabs>
                      <w:tab w:val="left" w:pos="9639"/>
                    </w:tabs>
                    <w:spacing w:after="0" w:line="240" w:lineRule="auto"/>
                    <w:ind w:right="292"/>
                    <w:jc w:val="both"/>
                    <w:rPr>
                      <w:rFonts w:ascii="Times New Roman" w:eastAsia="Times New Roman" w:hAnsi="Times New Roman" w:cs="Times New Roman"/>
                      <w:sz w:val="24"/>
                      <w:szCs w:val="24"/>
                      <w:lang w:eastAsia="it-IT"/>
                    </w:rPr>
                  </w:pPr>
                  <w:r w:rsidRPr="0093145F">
                    <w:rPr>
                      <w:rFonts w:ascii="Times New Roman" w:eastAsia="Times New Roman" w:hAnsi="Times New Roman" w:cs="Times New Roman"/>
                      <w:sz w:val="24"/>
                      <w:szCs w:val="24"/>
                      <w:lang w:eastAsia="it-IT"/>
                    </w:rPr>
                    <w:t xml:space="preserve">Le verifiche hanno stabilito l’efficacia del processo didattico programmato e, soprattutto, hanno consentito di capire se gli obiettivi prefissati sono stati raggiunti dagli alunni in tutte le discipline e in quale percentuale. Le verifiche hanno stabilito, </w:t>
                  </w:r>
                  <w:r w:rsidR="0093145F" w:rsidRPr="0093145F">
                    <w:rPr>
                      <w:rFonts w:ascii="Times New Roman" w:eastAsia="Times New Roman" w:hAnsi="Times New Roman" w:cs="Times New Roman"/>
                      <w:sz w:val="24"/>
                      <w:szCs w:val="24"/>
                      <w:lang w:eastAsia="it-IT"/>
                    </w:rPr>
                    <w:t>inoltre, il livello di acquisizione dei contenuti e le abilità raggiunte dagli allievi. Le valutazioni, sia periodiche sia finali, hanno individuato, oltre l’acquisizione dei contenuti, le capacità di comprensione, di rielaborazione personale, gli atteggiamenti, gli interessi, il comportamento sociale, il grado di preparazione e di maturazione raggiunti.</w:t>
                  </w:r>
                </w:p>
                <w:p w:rsidR="0093145F" w:rsidRPr="0093145F" w:rsidRDefault="0093145F" w:rsidP="009271DB">
                  <w:pPr>
                    <w:spacing w:after="0" w:line="240" w:lineRule="auto"/>
                    <w:ind w:right="292"/>
                    <w:jc w:val="both"/>
                    <w:rPr>
                      <w:rFonts w:ascii="Times New Roman" w:eastAsia="Times New Roman" w:hAnsi="Times New Roman" w:cs="Times New Roman"/>
                      <w:sz w:val="24"/>
                      <w:szCs w:val="24"/>
                      <w:lang w:eastAsia="it-IT"/>
                    </w:rPr>
                  </w:pPr>
                  <w:r w:rsidRPr="0093145F">
                    <w:rPr>
                      <w:rFonts w:ascii="Times New Roman" w:eastAsia="Times New Roman" w:hAnsi="Times New Roman" w:cs="Times New Roman"/>
                      <w:sz w:val="24"/>
                      <w:szCs w:val="24"/>
                      <w:lang w:eastAsia="it-IT"/>
                    </w:rPr>
                    <w:t xml:space="preserve">Il processo didattico si è mosso sulla linea definita dal P.O.F. e i programmi svolti hanno rispettato, nelle linee fondamentali, quanto suggerito nel documento programmatico. </w:t>
                  </w:r>
                </w:p>
                <w:p w:rsidR="0093145F" w:rsidRDefault="0093145F" w:rsidP="009271DB">
                  <w:pPr>
                    <w:spacing w:after="0" w:line="240" w:lineRule="auto"/>
                    <w:ind w:right="292"/>
                    <w:jc w:val="both"/>
                    <w:rPr>
                      <w:rFonts w:ascii="Times New Roman" w:eastAsia="Times New Roman" w:hAnsi="Times New Roman" w:cs="Times New Roman"/>
                      <w:sz w:val="24"/>
                      <w:szCs w:val="24"/>
                      <w:lang w:eastAsia="it-IT"/>
                    </w:rPr>
                  </w:pPr>
                  <w:r w:rsidRPr="0093145F">
                    <w:rPr>
                      <w:rFonts w:ascii="Times New Roman" w:eastAsia="Times New Roman" w:hAnsi="Times New Roman" w:cs="Times New Roman"/>
                      <w:sz w:val="24"/>
                      <w:szCs w:val="24"/>
                      <w:lang w:eastAsia="it-IT"/>
                    </w:rPr>
                    <w:t>Il presidente invita altresì i coordinatori di Ed. Civica, sulla base delle attività svolte per la classe e  delle tematiche trattate a fornire  le indicazioni valutative circa la partecipazione e l’impegno di studio dei singoli studenti in vista della definizione del giudizio finale da registrare in pagella.</w:t>
                  </w:r>
                </w:p>
                <w:p w:rsidR="0093145F" w:rsidRPr="0093145F" w:rsidRDefault="0093145F" w:rsidP="009271DB">
                  <w:pPr>
                    <w:spacing w:after="0" w:line="240" w:lineRule="auto"/>
                    <w:ind w:right="292"/>
                    <w:jc w:val="both"/>
                    <w:rPr>
                      <w:rFonts w:ascii="Times New Roman" w:eastAsia="Times New Roman" w:hAnsi="Times New Roman" w:cs="Times New Roman"/>
                      <w:sz w:val="24"/>
                      <w:szCs w:val="24"/>
                      <w:lang w:eastAsia="it-IT"/>
                    </w:rPr>
                  </w:pPr>
                </w:p>
                <w:p w:rsidR="0093145F" w:rsidRPr="00C9014A" w:rsidRDefault="0093145F" w:rsidP="009271DB">
                  <w:pPr>
                    <w:spacing w:after="0"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 xml:space="preserve">2. </w:t>
                  </w:r>
                  <w:r w:rsidRPr="00CD7522">
                    <w:rPr>
                      <w:rFonts w:ascii="Times New Roman" w:eastAsia="Times New Roman" w:hAnsi="Times New Roman" w:cs="Times New Roman"/>
                      <w:b/>
                      <w:sz w:val="24"/>
                      <w:szCs w:val="24"/>
                      <w:lang w:eastAsia="it-IT"/>
                    </w:rPr>
                    <w:t>Lettura ed approvazione dei voti e dei giudizi analitici (religione) delle singole disciplin</w:t>
                  </w:r>
                  <w:r w:rsidR="00C9014A" w:rsidRPr="00CD7522">
                    <w:rPr>
                      <w:rFonts w:ascii="Times New Roman" w:eastAsia="Times New Roman" w:hAnsi="Times New Roman" w:cs="Times New Roman"/>
                      <w:b/>
                      <w:sz w:val="24"/>
                      <w:szCs w:val="24"/>
                      <w:lang w:eastAsia="it-IT"/>
                    </w:rPr>
                    <w:t>e</w:t>
                  </w:r>
                </w:p>
                <w:p w:rsidR="001A75D4" w:rsidRDefault="001A75D4" w:rsidP="009271DB">
                  <w:pPr>
                    <w:spacing w:after="0" w:line="240" w:lineRule="auto"/>
                    <w:ind w:right="292"/>
                    <w:jc w:val="both"/>
                    <w:rPr>
                      <w:rFonts w:ascii="Times New Roman" w:eastAsia="Times New Roman" w:hAnsi="Times New Roman" w:cs="Times New Roman"/>
                      <w:sz w:val="24"/>
                      <w:szCs w:val="24"/>
                      <w:lang w:eastAsia="it-IT"/>
                    </w:rPr>
                  </w:pPr>
                  <w:r w:rsidRPr="001A75D4">
                    <w:rPr>
                      <w:rFonts w:ascii="Times New Roman" w:eastAsia="Times New Roman" w:hAnsi="Times New Roman" w:cs="Times New Roman"/>
                      <w:sz w:val="24"/>
                      <w:szCs w:val="24"/>
                      <w:lang w:eastAsia="it-IT"/>
                    </w:rPr>
                    <w:t>Il presidente</w:t>
                  </w:r>
                  <w:r w:rsidR="0093145F">
                    <w:rPr>
                      <w:rFonts w:ascii="Times New Roman" w:eastAsia="Times New Roman" w:hAnsi="Times New Roman" w:cs="Times New Roman"/>
                      <w:sz w:val="24"/>
                      <w:szCs w:val="24"/>
                      <w:lang w:eastAsia="it-IT"/>
                    </w:rPr>
                    <w:t xml:space="preserve"> </w:t>
                  </w:r>
                  <w:r w:rsidRPr="001A75D4">
                    <w:rPr>
                      <w:rFonts w:ascii="Times New Roman" w:eastAsia="Times New Roman" w:hAnsi="Times New Roman" w:cs="Times New Roman"/>
                      <w:sz w:val="24"/>
                      <w:szCs w:val="24"/>
                      <w:lang w:eastAsia="it-IT"/>
                    </w:rPr>
                    <w:t>invita i singoli docenti ad esprimere, in via pregiudiziale, il proprio parere sull'andamento generale della classe, con particolare riferimento agli obiettivi previsti dalla programmazione didattico - educativa. Il presidente invita i docenti a relazionare, con riferimento al piano di lavoro, sugli obiettivi  conseguiti e sul grado di preparazione e di profitto realizzato dagli studenti e sottolinea che la responsabilità di ogni decisione spetta all'intero consiglio di classe sulla base di una valutazione globale del processo formativo e dei risultati di apprendimento delle alunne e degli alunni, con finalità formativa ed educativa; ricorda inoltre che la valutazione concorre al miglioramento degli apprendimenti e al successo formativo degli studenti,  per consentire lo sviluppo dell’identità personale e l’acquisizione di conoscenze, abilità e competenze.</w:t>
                  </w:r>
                </w:p>
                <w:p w:rsidR="00411174" w:rsidRPr="001A75D4" w:rsidRDefault="00411174" w:rsidP="009271DB">
                  <w:pPr>
                    <w:spacing w:after="0" w:line="240" w:lineRule="auto"/>
                    <w:ind w:right="292"/>
                    <w:jc w:val="both"/>
                    <w:rPr>
                      <w:rFonts w:ascii="Times New Roman" w:eastAsia="Times New Roman" w:hAnsi="Times New Roman" w:cs="Times New Roman"/>
                      <w:sz w:val="24"/>
                      <w:szCs w:val="24"/>
                      <w:lang w:eastAsia="it-IT"/>
                    </w:rPr>
                  </w:pPr>
                </w:p>
                <w:p w:rsidR="00C9014A" w:rsidRDefault="001A75D4" w:rsidP="009271DB">
                  <w:pPr>
                    <w:widowControl w:val="0"/>
                    <w:autoSpaceDE w:val="0"/>
                    <w:autoSpaceDN w:val="0"/>
                    <w:adjustRightInd w:val="0"/>
                    <w:spacing w:after="0" w:line="240" w:lineRule="auto"/>
                    <w:ind w:left="113" w:right="292"/>
                    <w:jc w:val="both"/>
                    <w:rPr>
                      <w:rFonts w:ascii="Times New Roman" w:eastAsia="Times New Roman" w:hAnsi="Times New Roman" w:cs="Times New Roman"/>
                      <w:sz w:val="24"/>
                      <w:szCs w:val="24"/>
                      <w:lang w:eastAsia="it-IT"/>
                    </w:rPr>
                  </w:pPr>
                  <w:r w:rsidRPr="001A75D4">
                    <w:rPr>
                      <w:rFonts w:ascii="Times New Roman" w:eastAsia="Times New Roman" w:hAnsi="Times New Roman" w:cs="Times New Roman"/>
                      <w:sz w:val="24"/>
                      <w:szCs w:val="24"/>
                      <w:lang w:eastAsia="it-IT"/>
                    </w:rPr>
                    <w:t>In partico</w:t>
                  </w:r>
                  <w:r w:rsidR="00C9014A">
                    <w:rPr>
                      <w:rFonts w:ascii="Times New Roman" w:eastAsia="Times New Roman" w:hAnsi="Times New Roman" w:cs="Times New Roman"/>
                      <w:sz w:val="24"/>
                      <w:szCs w:val="24"/>
                      <w:lang w:eastAsia="it-IT"/>
                    </w:rPr>
                    <w:t xml:space="preserve">lare: </w:t>
                  </w:r>
                </w:p>
                <w:p w:rsidR="00411174" w:rsidRPr="00C9014A" w:rsidRDefault="00C9014A" w:rsidP="009271DB">
                  <w:pPr>
                    <w:widowControl w:val="0"/>
                    <w:autoSpaceDE w:val="0"/>
                    <w:autoSpaceDN w:val="0"/>
                    <w:adjustRightInd w:val="0"/>
                    <w:spacing w:after="0" w:line="240" w:lineRule="auto"/>
                    <w:ind w:left="113" w:right="292"/>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 xml:space="preserve">   a) </w:t>
                  </w:r>
                  <w:r w:rsidR="00411174" w:rsidRPr="00C9014A">
                    <w:rPr>
                      <w:rFonts w:ascii="Times New Roman" w:eastAsia="Times New Roman" w:hAnsi="Times New Roman" w:cs="Times New Roman"/>
                      <w:sz w:val="24"/>
                      <w:szCs w:val="24"/>
                      <w:lang w:eastAsia="it-IT"/>
                    </w:rPr>
                    <w:t>la situazione generale della classe a fine anno  si presenta</w:t>
                  </w:r>
                  <w:r w:rsidRPr="00C9014A">
                    <w:rPr>
                      <w:rFonts w:ascii="Times New Roman" w:eastAsia="Times New Roman" w:hAnsi="Times New Roman" w:cs="Times New Roman"/>
                      <w:sz w:val="24"/>
                      <w:szCs w:val="24"/>
                      <w:lang w:eastAsia="it-IT"/>
                    </w:rPr>
                    <w:t>………………………………………………………</w:t>
                  </w:r>
                  <w:r>
                    <w:rPr>
                      <w:rFonts w:ascii="Times New Roman" w:eastAsia="Times New Roman" w:hAnsi="Times New Roman" w:cs="Times New Roman"/>
                      <w:sz w:val="24"/>
                      <w:szCs w:val="24"/>
                      <w:lang w:eastAsia="it-IT"/>
                    </w:rPr>
                    <w:t>………………………………..</w:t>
                  </w:r>
                </w:p>
                <w:p w:rsidR="00C9014A" w:rsidRPr="00C9014A" w:rsidRDefault="00C9014A" w:rsidP="009271DB">
                  <w:pPr>
                    <w:widowControl w:val="0"/>
                    <w:autoSpaceDE w:val="0"/>
                    <w:autoSpaceDN w:val="0"/>
                    <w:adjustRightInd w:val="0"/>
                    <w:spacing w:after="0" w:line="240" w:lineRule="auto"/>
                    <w:ind w:left="113"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w:t>
                  </w:r>
                </w:p>
                <w:p w:rsidR="00411174" w:rsidRPr="00C9014A" w:rsidRDefault="00411174" w:rsidP="009271DB">
                  <w:pPr>
                    <w:widowControl w:val="0"/>
                    <w:autoSpaceDE w:val="0"/>
                    <w:autoSpaceDN w:val="0"/>
                    <w:adjustRightInd w:val="0"/>
                    <w:spacing w:after="0" w:line="240" w:lineRule="auto"/>
                    <w:ind w:left="473"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b)   Alunni con handicap</w:t>
                  </w:r>
                </w:p>
                <w:p w:rsidR="00C9014A" w:rsidRPr="00C9014A" w:rsidRDefault="00411174" w:rsidP="009271DB">
                  <w:pPr>
                    <w:widowControl w:val="0"/>
                    <w:autoSpaceDE w:val="0"/>
                    <w:autoSpaceDN w:val="0"/>
                    <w:adjustRightInd w:val="0"/>
                    <w:spacing w:after="0"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 xml:space="preserve">Gli insegnanti valutano, ai sensi dell’art. 318 del </w:t>
                  </w:r>
                  <w:proofErr w:type="spellStart"/>
                  <w:r w:rsidRPr="00C9014A">
                    <w:rPr>
                      <w:rFonts w:ascii="Times New Roman" w:eastAsia="Times New Roman" w:hAnsi="Times New Roman" w:cs="Times New Roman"/>
                      <w:sz w:val="24"/>
                      <w:szCs w:val="24"/>
                      <w:lang w:eastAsia="it-IT"/>
                    </w:rPr>
                    <w:t>D.L.vo</w:t>
                  </w:r>
                  <w:proofErr w:type="spellEnd"/>
                  <w:r w:rsidRPr="00C9014A">
                    <w:rPr>
                      <w:rFonts w:ascii="Times New Roman" w:eastAsia="Times New Roman" w:hAnsi="Times New Roman" w:cs="Times New Roman"/>
                      <w:sz w:val="24"/>
                      <w:szCs w:val="24"/>
                      <w:lang w:eastAsia="it-IT"/>
                    </w:rPr>
                    <w:t xml:space="preserve"> 297/94, la situazione dell’/gli </w:t>
                  </w:r>
                  <w:proofErr w:type="spellStart"/>
                  <w:r w:rsidRPr="00C9014A">
                    <w:rPr>
                      <w:rFonts w:ascii="Times New Roman" w:eastAsia="Times New Roman" w:hAnsi="Times New Roman" w:cs="Times New Roman"/>
                      <w:sz w:val="24"/>
                      <w:szCs w:val="24"/>
                      <w:lang w:eastAsia="it-IT"/>
                    </w:rPr>
                    <w:t>alunn</w:t>
                  </w:r>
                  <w:proofErr w:type="spellEnd"/>
                  <w:r w:rsidRPr="00C9014A">
                    <w:rPr>
                      <w:rFonts w:ascii="Times New Roman" w:eastAsia="Times New Roman" w:hAnsi="Times New Roman" w:cs="Times New Roman"/>
                      <w:sz w:val="24"/>
                      <w:szCs w:val="24"/>
                      <w:lang w:eastAsia="it-IT"/>
                    </w:rPr>
                    <w:t xml:space="preserve"> </w:t>
                  </w:r>
                  <w:r w:rsidR="00C9014A" w:rsidRPr="00C9014A">
                    <w:rPr>
                      <w:rFonts w:ascii="Times New Roman" w:eastAsia="Times New Roman" w:hAnsi="Times New Roman" w:cs="Times New Roman"/>
                      <w:sz w:val="24"/>
                      <w:szCs w:val="24"/>
                      <w:lang w:eastAsia="it-IT"/>
                    </w:rPr>
                    <w:t>_________________________</w:t>
                  </w:r>
                </w:p>
                <w:p w:rsidR="00C9014A" w:rsidRDefault="00411174" w:rsidP="009271DB">
                  <w:pPr>
                    <w:widowControl w:val="0"/>
                    <w:autoSpaceDE w:val="0"/>
                    <w:autoSpaceDN w:val="0"/>
                    <w:adjustRightInd w:val="0"/>
                    <w:spacing w:after="0"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 xml:space="preserve">che ha/hanno usufruito di un piano educativo individualizzato e di interventi di sostegno; sulla base delle rilevazioni emerse gli/le insegnanti valutano positivamente il grado di risposta degli/dell’ </w:t>
                  </w:r>
                  <w:proofErr w:type="spellStart"/>
                  <w:r w:rsidRPr="00C9014A">
                    <w:rPr>
                      <w:rFonts w:ascii="Times New Roman" w:eastAsia="Times New Roman" w:hAnsi="Times New Roman" w:cs="Times New Roman"/>
                      <w:sz w:val="24"/>
                      <w:szCs w:val="24"/>
                      <w:lang w:eastAsia="it-IT"/>
                    </w:rPr>
                    <w:t>alunn</w:t>
                  </w:r>
                  <w:proofErr w:type="spellEnd"/>
                </w:p>
                <w:p w:rsidR="00411174" w:rsidRPr="00C9014A" w:rsidRDefault="00411174" w:rsidP="009271DB">
                  <w:pPr>
                    <w:widowControl w:val="0"/>
                    <w:autoSpaceDE w:val="0"/>
                    <w:autoSpaceDN w:val="0"/>
                    <w:adjustRightInd w:val="0"/>
                    <w:spacing w:after="0"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_______________________________________</w:t>
                  </w:r>
                  <w:r w:rsidR="00C9014A" w:rsidRPr="00C9014A">
                    <w:rPr>
                      <w:rFonts w:ascii="Times New Roman" w:eastAsia="Times New Roman" w:hAnsi="Times New Roman" w:cs="Times New Roman"/>
                      <w:sz w:val="24"/>
                      <w:szCs w:val="24"/>
                      <w:lang w:eastAsia="it-IT"/>
                    </w:rPr>
                    <w:t>___________________________________</w:t>
                  </w:r>
                </w:p>
                <w:p w:rsidR="00411174" w:rsidRPr="00C9014A" w:rsidRDefault="00411174" w:rsidP="009271DB">
                  <w:pPr>
                    <w:widowControl w:val="0"/>
                    <w:autoSpaceDE w:val="0"/>
                    <w:autoSpaceDN w:val="0"/>
                    <w:adjustRightInd w:val="0"/>
                    <w:spacing w:after="0"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__________________________________________________________________________</w:t>
                  </w:r>
                </w:p>
                <w:p w:rsidR="00C9014A" w:rsidRDefault="00411174" w:rsidP="009271DB">
                  <w:pPr>
                    <w:widowControl w:val="0"/>
                    <w:autoSpaceDE w:val="0"/>
                    <w:autoSpaceDN w:val="0"/>
                    <w:adjustRightInd w:val="0"/>
                    <w:spacing w:after="0"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alle proposte educative attuate in conformità col PEI oppure formulano un giudizio negativo sulla base de</w:t>
                  </w:r>
                  <w:r w:rsidR="00C9014A" w:rsidRPr="00C9014A">
                    <w:rPr>
                      <w:rFonts w:ascii="Times New Roman" w:eastAsia="Times New Roman" w:hAnsi="Times New Roman" w:cs="Times New Roman"/>
                      <w:sz w:val="24"/>
                      <w:szCs w:val="24"/>
                      <w:lang w:eastAsia="it-IT"/>
                    </w:rPr>
                    <w:t xml:space="preserve">lle seguenti </w:t>
                  </w:r>
                  <w:r w:rsidRPr="00C9014A">
                    <w:rPr>
                      <w:rFonts w:ascii="Times New Roman" w:eastAsia="Times New Roman" w:hAnsi="Times New Roman" w:cs="Times New Roman"/>
                      <w:sz w:val="24"/>
                      <w:szCs w:val="24"/>
                      <w:lang w:eastAsia="it-IT"/>
                    </w:rPr>
                    <w:t>motivazioni</w:t>
                  </w:r>
                </w:p>
                <w:p w:rsidR="00411174" w:rsidRPr="00C9014A" w:rsidRDefault="00411174" w:rsidP="009271DB">
                  <w:pPr>
                    <w:widowControl w:val="0"/>
                    <w:autoSpaceDE w:val="0"/>
                    <w:autoSpaceDN w:val="0"/>
                    <w:adjustRightInd w:val="0"/>
                    <w:spacing w:after="0"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____________________________________________________________</w:t>
                  </w:r>
                  <w:r w:rsidR="00C9014A" w:rsidRPr="00C9014A">
                    <w:rPr>
                      <w:rFonts w:ascii="Times New Roman" w:eastAsia="Times New Roman" w:hAnsi="Times New Roman" w:cs="Times New Roman"/>
                      <w:sz w:val="24"/>
                      <w:szCs w:val="24"/>
                      <w:lang w:eastAsia="it-IT"/>
                    </w:rPr>
                    <w:t>_____</w:t>
                  </w:r>
                  <w:r w:rsidR="00C9014A">
                    <w:rPr>
                      <w:rFonts w:ascii="Times New Roman" w:eastAsia="Times New Roman" w:hAnsi="Times New Roman" w:cs="Times New Roman"/>
                      <w:sz w:val="24"/>
                      <w:szCs w:val="24"/>
                      <w:lang w:eastAsia="it-IT"/>
                    </w:rPr>
                    <w:t>_________</w:t>
                  </w:r>
                </w:p>
                <w:p w:rsidR="00411174" w:rsidRPr="00C9014A" w:rsidRDefault="00411174" w:rsidP="009271DB">
                  <w:pPr>
                    <w:widowControl w:val="0"/>
                    <w:autoSpaceDE w:val="0"/>
                    <w:autoSpaceDN w:val="0"/>
                    <w:adjustRightInd w:val="0"/>
                    <w:spacing w:after="0"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lastRenderedPageBreak/>
                    <w:t>__________________________________________________________________________</w:t>
                  </w:r>
                </w:p>
                <w:p w:rsidR="00411174" w:rsidRPr="00C9014A" w:rsidRDefault="00411174" w:rsidP="009271DB">
                  <w:pPr>
                    <w:widowControl w:val="0"/>
                    <w:tabs>
                      <w:tab w:val="left" w:pos="9680"/>
                    </w:tabs>
                    <w:autoSpaceDE w:val="0"/>
                    <w:autoSpaceDN w:val="0"/>
                    <w:adjustRightInd w:val="0"/>
                    <w:spacing w:after="0" w:line="240" w:lineRule="auto"/>
                    <w:ind w:right="292"/>
                    <w:jc w:val="both"/>
                    <w:rPr>
                      <w:rFonts w:ascii="Times New Roman" w:eastAsia="Times New Roman" w:hAnsi="Times New Roman" w:cs="Times New Roman"/>
                      <w:sz w:val="24"/>
                      <w:szCs w:val="24"/>
                      <w:lang w:eastAsia="it-IT"/>
                    </w:rPr>
                  </w:pPr>
                </w:p>
                <w:p w:rsidR="00411174" w:rsidRPr="00C9014A" w:rsidRDefault="00411174" w:rsidP="009271DB">
                  <w:pPr>
                    <w:widowControl w:val="0"/>
                    <w:autoSpaceDE w:val="0"/>
                    <w:autoSpaceDN w:val="0"/>
                    <w:adjustRightInd w:val="0"/>
                    <w:spacing w:after="0" w:line="240" w:lineRule="auto"/>
                    <w:ind w:left="473"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c)   Alunni con disturbo specifico dell’apprendimento (dislessia, disgrafia, ecc.)</w:t>
                  </w:r>
                </w:p>
                <w:p w:rsidR="00411174" w:rsidRPr="00C9014A" w:rsidRDefault="00411174" w:rsidP="009271DB">
                  <w:pPr>
                    <w:widowControl w:val="0"/>
                    <w:autoSpaceDE w:val="0"/>
                    <w:autoSpaceDN w:val="0"/>
                    <w:adjustRightInd w:val="0"/>
                    <w:spacing w:after="0"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I docenti analizzano, ai sensi degli articoli 2 e 3  del decreto legge 1 Settembre 2008, n. 137, convertito con modificazioni della legge 30 ottobre 2008, n. 169 la situazione dell’/degli alunn_________________________________________________</w:t>
                  </w:r>
                  <w:r w:rsidR="00C9014A">
                    <w:rPr>
                      <w:rFonts w:ascii="Times New Roman" w:eastAsia="Times New Roman" w:hAnsi="Times New Roman" w:cs="Times New Roman"/>
                      <w:sz w:val="24"/>
                      <w:szCs w:val="24"/>
                      <w:lang w:eastAsia="it-IT"/>
                    </w:rPr>
                    <w:t>_____________________</w:t>
                  </w:r>
                </w:p>
                <w:p w:rsidR="00411174" w:rsidRPr="00C9014A" w:rsidRDefault="00411174" w:rsidP="009271DB">
                  <w:pPr>
                    <w:widowControl w:val="0"/>
                    <w:autoSpaceDE w:val="0"/>
                    <w:autoSpaceDN w:val="0"/>
                    <w:adjustRightInd w:val="0"/>
                    <w:spacing w:after="0"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__________________________________________________________________________</w:t>
                  </w:r>
                </w:p>
                <w:p w:rsidR="00411174" w:rsidRPr="00C9014A" w:rsidRDefault="00411174" w:rsidP="009271DB">
                  <w:pPr>
                    <w:widowControl w:val="0"/>
                    <w:autoSpaceDE w:val="0"/>
                    <w:autoSpaceDN w:val="0"/>
                    <w:adjustRightInd w:val="0"/>
                    <w:spacing w:after="0"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per il/i quale/i è /sono stata/e redatta/e certificazione/i di Disturbo Specifico d’Apprendimento.</w:t>
                  </w:r>
                </w:p>
                <w:p w:rsidR="00411174" w:rsidRPr="00C9014A" w:rsidRDefault="00411174" w:rsidP="009271DB">
                  <w:pPr>
                    <w:widowControl w:val="0"/>
                    <w:autoSpaceDE w:val="0"/>
                    <w:autoSpaceDN w:val="0"/>
                    <w:adjustRightInd w:val="0"/>
                    <w:spacing w:after="0"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L’alunno/ gli alunni ha/hanno usufruito di interventi dispensativi/compensativi che gli insegnanti valutano positivamente in base al grado di risposta degli/dell’/</w:t>
                  </w:r>
                  <w:proofErr w:type="spellStart"/>
                  <w:r w:rsidRPr="00C9014A">
                    <w:rPr>
                      <w:rFonts w:ascii="Times New Roman" w:eastAsia="Times New Roman" w:hAnsi="Times New Roman" w:cs="Times New Roman"/>
                      <w:sz w:val="24"/>
                      <w:szCs w:val="24"/>
                      <w:lang w:eastAsia="it-IT"/>
                    </w:rPr>
                    <w:t>alunn</w:t>
                  </w:r>
                  <w:proofErr w:type="spellEnd"/>
                  <w:r w:rsidR="00C9014A" w:rsidRPr="00C9014A">
                    <w:rPr>
                      <w:rFonts w:ascii="Times New Roman" w:eastAsia="Times New Roman" w:hAnsi="Times New Roman" w:cs="Times New Roman"/>
                      <w:sz w:val="24"/>
                      <w:szCs w:val="24"/>
                      <w:lang w:eastAsia="it-IT"/>
                    </w:rPr>
                    <w:t xml:space="preserve"> </w:t>
                  </w:r>
                  <w:r w:rsidRPr="00C9014A">
                    <w:rPr>
                      <w:rFonts w:ascii="Times New Roman" w:eastAsia="Times New Roman" w:hAnsi="Times New Roman" w:cs="Times New Roman"/>
                      <w:sz w:val="24"/>
                      <w:szCs w:val="24"/>
                      <w:lang w:eastAsia="it-IT"/>
                    </w:rPr>
                    <w:t>___________________________________________________________________</w:t>
                  </w:r>
                </w:p>
                <w:p w:rsidR="00411174" w:rsidRPr="00C9014A" w:rsidRDefault="00411174" w:rsidP="009271DB">
                  <w:pPr>
                    <w:widowControl w:val="0"/>
                    <w:autoSpaceDE w:val="0"/>
                    <w:autoSpaceDN w:val="0"/>
                    <w:adjustRightInd w:val="0"/>
                    <w:spacing w:after="0"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_______________________________ai predetti interventi oppure formulano un giudizio negativo sulla base delle seguenti motivazioni_________________________________________________________________</w:t>
                  </w:r>
                </w:p>
                <w:p w:rsidR="00411174" w:rsidRPr="00C9014A" w:rsidRDefault="00411174" w:rsidP="009271DB">
                  <w:pPr>
                    <w:widowControl w:val="0"/>
                    <w:autoSpaceDE w:val="0"/>
                    <w:autoSpaceDN w:val="0"/>
                    <w:adjustRightInd w:val="0"/>
                    <w:spacing w:after="0"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__________________________________________________________________________</w:t>
                  </w:r>
                </w:p>
                <w:p w:rsidR="00411174" w:rsidRPr="00C9014A" w:rsidRDefault="00411174" w:rsidP="009271DB">
                  <w:pPr>
                    <w:widowControl w:val="0"/>
                    <w:autoSpaceDE w:val="0"/>
                    <w:autoSpaceDN w:val="0"/>
                    <w:adjustRightInd w:val="0"/>
                    <w:spacing w:after="0"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__________________________________________________________________________</w:t>
                  </w:r>
                </w:p>
                <w:p w:rsidR="00411174" w:rsidRPr="00C9014A" w:rsidRDefault="00411174" w:rsidP="009271DB">
                  <w:pPr>
                    <w:widowControl w:val="0"/>
                    <w:autoSpaceDE w:val="0"/>
                    <w:autoSpaceDN w:val="0"/>
                    <w:adjustRightInd w:val="0"/>
                    <w:spacing w:after="0"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__________________________________________________________________________</w:t>
                  </w:r>
                </w:p>
                <w:p w:rsidR="00411174" w:rsidRPr="00C9014A" w:rsidRDefault="00411174" w:rsidP="009271DB">
                  <w:pPr>
                    <w:widowControl w:val="0"/>
                    <w:autoSpaceDE w:val="0"/>
                    <w:autoSpaceDN w:val="0"/>
                    <w:adjustRightInd w:val="0"/>
                    <w:spacing w:after="0" w:line="240" w:lineRule="auto"/>
                    <w:ind w:left="284" w:right="292" w:hanging="142"/>
                    <w:jc w:val="both"/>
                    <w:rPr>
                      <w:rFonts w:ascii="Times New Roman" w:eastAsia="Times New Roman" w:hAnsi="Times New Roman" w:cs="Times New Roman"/>
                      <w:sz w:val="24"/>
                      <w:szCs w:val="24"/>
                      <w:lang w:eastAsia="it-IT"/>
                    </w:rPr>
                  </w:pPr>
                </w:p>
                <w:p w:rsidR="00411174" w:rsidRPr="00C9014A" w:rsidRDefault="00411174" w:rsidP="009271DB">
                  <w:pPr>
                    <w:widowControl w:val="0"/>
                    <w:numPr>
                      <w:ilvl w:val="0"/>
                      <w:numId w:val="7"/>
                    </w:numPr>
                    <w:autoSpaceDE w:val="0"/>
                    <w:autoSpaceDN w:val="0"/>
                    <w:adjustRightInd w:val="0"/>
                    <w:spacing w:after="0"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Alunni  normodotati, ma con problematiche particolari</w:t>
                  </w:r>
                </w:p>
                <w:p w:rsidR="00411174" w:rsidRPr="00C9014A" w:rsidRDefault="00411174" w:rsidP="009271DB">
                  <w:pPr>
                    <w:widowControl w:val="0"/>
                    <w:autoSpaceDE w:val="0"/>
                    <w:autoSpaceDN w:val="0"/>
                    <w:adjustRightInd w:val="0"/>
                    <w:spacing w:after="0" w:line="240" w:lineRule="auto"/>
                    <w:ind w:right="292"/>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Successivamente i docenti  prendono in esame la situazione degli/  dell’</w:t>
                  </w:r>
                  <w:proofErr w:type="spellStart"/>
                  <w:r w:rsidRPr="00C9014A">
                    <w:rPr>
                      <w:rFonts w:ascii="Times New Roman" w:eastAsia="Times New Roman" w:hAnsi="Times New Roman" w:cs="Times New Roman"/>
                      <w:sz w:val="24"/>
                      <w:szCs w:val="24"/>
                      <w:lang w:eastAsia="it-IT"/>
                    </w:rPr>
                    <w:t>alunn</w:t>
                  </w:r>
                  <w:proofErr w:type="spellEnd"/>
                  <w:r w:rsidRPr="00C9014A">
                    <w:rPr>
                      <w:rFonts w:ascii="Times New Roman" w:eastAsia="Times New Roman" w:hAnsi="Times New Roman" w:cs="Times New Roman"/>
                      <w:sz w:val="24"/>
                      <w:szCs w:val="24"/>
                      <w:lang w:eastAsia="it-IT"/>
                    </w:rPr>
                    <w:t>_______________________________________</w:t>
                  </w:r>
                </w:p>
                <w:p w:rsidR="00411174" w:rsidRPr="00C9014A" w:rsidRDefault="00411174" w:rsidP="009271DB">
                  <w:pPr>
                    <w:widowControl w:val="0"/>
                    <w:autoSpaceDE w:val="0"/>
                    <w:autoSpaceDN w:val="0"/>
                    <w:adjustRightInd w:val="0"/>
                    <w:spacing w:after="0"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Richiamato che</w:t>
                  </w:r>
                </w:p>
                <w:p w:rsidR="00411174" w:rsidRPr="00C9014A" w:rsidRDefault="00411174" w:rsidP="009271DB">
                  <w:pPr>
                    <w:widowControl w:val="0"/>
                    <w:numPr>
                      <w:ilvl w:val="0"/>
                      <w:numId w:val="8"/>
                    </w:numPr>
                    <w:tabs>
                      <w:tab w:val="clear" w:pos="960"/>
                      <w:tab w:val="num" w:pos="360"/>
                    </w:tabs>
                    <w:autoSpaceDE w:val="0"/>
                    <w:autoSpaceDN w:val="0"/>
                    <w:adjustRightInd w:val="0"/>
                    <w:spacing w:after="0" w:line="240" w:lineRule="auto"/>
                    <w:ind w:right="292" w:hanging="840"/>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Tutti gli alunni si sono avvalsi dell’IRC,</w:t>
                  </w:r>
                </w:p>
                <w:p w:rsidR="00411174" w:rsidRPr="00C9014A" w:rsidRDefault="00411174" w:rsidP="009271DB">
                  <w:pPr>
                    <w:widowControl w:val="0"/>
                    <w:numPr>
                      <w:ilvl w:val="0"/>
                      <w:numId w:val="8"/>
                    </w:numPr>
                    <w:tabs>
                      <w:tab w:val="clear" w:pos="960"/>
                      <w:tab w:val="num" w:pos="360"/>
                      <w:tab w:val="left" w:pos="9560"/>
                    </w:tabs>
                    <w:autoSpaceDE w:val="0"/>
                    <w:autoSpaceDN w:val="0"/>
                    <w:adjustRightInd w:val="0"/>
                    <w:spacing w:after="0" w:line="240" w:lineRule="auto"/>
                    <w:ind w:right="292" w:hanging="840"/>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L’</w:t>
                  </w:r>
                  <w:proofErr w:type="spellStart"/>
                  <w:r w:rsidRPr="00C9014A">
                    <w:rPr>
                      <w:rFonts w:ascii="Times New Roman" w:eastAsia="Times New Roman" w:hAnsi="Times New Roman" w:cs="Times New Roman"/>
                      <w:sz w:val="24"/>
                      <w:szCs w:val="24"/>
                      <w:lang w:eastAsia="it-IT"/>
                    </w:rPr>
                    <w:t>alunn</w:t>
                  </w:r>
                  <w:proofErr w:type="spellEnd"/>
                  <w:r w:rsidRPr="00C9014A">
                    <w:rPr>
                      <w:rFonts w:ascii="Times New Roman" w:eastAsia="Times New Roman" w:hAnsi="Times New Roman" w:cs="Times New Roman"/>
                      <w:sz w:val="24"/>
                      <w:szCs w:val="24"/>
                      <w:lang w:eastAsia="it-IT"/>
                    </w:rPr>
                    <w:t xml:space="preserve">  /i seguenti alunni</w:t>
                  </w:r>
                </w:p>
                <w:p w:rsidR="00411174" w:rsidRPr="00C9014A" w:rsidRDefault="00411174" w:rsidP="009271DB">
                  <w:pPr>
                    <w:widowControl w:val="0"/>
                    <w:tabs>
                      <w:tab w:val="left" w:pos="9560"/>
                    </w:tabs>
                    <w:autoSpaceDE w:val="0"/>
                    <w:autoSpaceDN w:val="0"/>
                    <w:adjustRightInd w:val="0"/>
                    <w:spacing w:after="0" w:line="240" w:lineRule="auto"/>
                    <w:ind w:left="120"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___________________________________________</w:t>
                  </w:r>
                  <w:r w:rsidR="00591B57">
                    <w:rPr>
                      <w:rFonts w:ascii="Times New Roman" w:eastAsia="Times New Roman" w:hAnsi="Times New Roman" w:cs="Times New Roman"/>
                      <w:sz w:val="24"/>
                      <w:szCs w:val="24"/>
                      <w:lang w:eastAsia="it-IT"/>
                    </w:rPr>
                    <w:t>_______________________________</w:t>
                  </w:r>
                </w:p>
                <w:p w:rsidR="00411174" w:rsidRPr="00C9014A" w:rsidRDefault="00411174" w:rsidP="009271DB">
                  <w:pPr>
                    <w:widowControl w:val="0"/>
                    <w:tabs>
                      <w:tab w:val="left" w:pos="9560"/>
                    </w:tabs>
                    <w:autoSpaceDE w:val="0"/>
                    <w:autoSpaceDN w:val="0"/>
                    <w:adjustRightInd w:val="0"/>
                    <w:spacing w:after="0"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_____________________________________________</w:t>
                  </w:r>
                  <w:r w:rsidR="00591B57">
                    <w:rPr>
                      <w:rFonts w:ascii="Times New Roman" w:eastAsia="Times New Roman" w:hAnsi="Times New Roman" w:cs="Times New Roman"/>
                      <w:sz w:val="24"/>
                      <w:szCs w:val="24"/>
                      <w:lang w:eastAsia="it-IT"/>
                    </w:rPr>
                    <w:t>______________________________</w:t>
                  </w:r>
                </w:p>
                <w:p w:rsidR="00411174" w:rsidRPr="00C9014A" w:rsidRDefault="00411174" w:rsidP="009271DB">
                  <w:pPr>
                    <w:widowControl w:val="0"/>
                    <w:tabs>
                      <w:tab w:val="left" w:pos="9560"/>
                    </w:tabs>
                    <w:autoSpaceDE w:val="0"/>
                    <w:autoSpaceDN w:val="0"/>
                    <w:adjustRightInd w:val="0"/>
                    <w:spacing w:after="0"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I docenti incaricati dell’ attività alternativa all’insegnamento dell’IRC hanno fornito preventivamente ai docenti di classe gli elementi conoscitivi sull’interesse manifestato e il profitto raggiunto da ciascun alunno.</w:t>
                  </w:r>
                </w:p>
                <w:p w:rsidR="00411174" w:rsidRPr="00C9014A" w:rsidRDefault="00411174" w:rsidP="009271DB">
                  <w:pPr>
                    <w:widowControl w:val="0"/>
                    <w:autoSpaceDE w:val="0"/>
                    <w:autoSpaceDN w:val="0"/>
                    <w:adjustRightInd w:val="0"/>
                    <w:spacing w:after="0"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In ottemperanza all’art. 79 del R.D. 653/1925. il presidente ricorda che  I voti sono assegnati, “su proposta dei singoli professori, in base ad un giudizio brevemente motivato desunto da un congruo numero di interrogazioni e di esercizi scritti, grafici o pratici fatti in casa o a scuola, corretti e classificati durante il quadrimestre o durante l'ultimo periodo delle lezioni” Tutti i docenti dichiarano di essere in possesso degli elementi di valutazione validi e sufficienti per le decisioni relative al grado di maturazione cognitiva e socio-comportamentale di ciascun alunno; pertanto, il Consiglio procede all'esame della situazione di ciascuno alunno per formulare e assegnare la valutazione degli apprendimenti e del comportamento con voto numerico espresso in decimi. Nel far ciò, ci si attiene ai  criteri deliberati dal Collegio Docenti nel corrente anno scolastico e recepiti nel POF, nonché alle norme  vigenti (</w:t>
                  </w:r>
                  <w:proofErr w:type="spellStart"/>
                  <w:r w:rsidRPr="00C9014A">
                    <w:rPr>
                      <w:rFonts w:ascii="Times New Roman" w:eastAsia="Times New Roman" w:hAnsi="Times New Roman" w:cs="Times New Roman"/>
                      <w:sz w:val="24"/>
                      <w:szCs w:val="24"/>
                      <w:lang w:eastAsia="it-IT"/>
                    </w:rPr>
                    <w:t>D.lgs</w:t>
                  </w:r>
                  <w:proofErr w:type="spellEnd"/>
                  <w:r w:rsidRPr="00C9014A">
                    <w:rPr>
                      <w:rFonts w:ascii="Times New Roman" w:eastAsia="Times New Roman" w:hAnsi="Times New Roman" w:cs="Times New Roman"/>
                      <w:sz w:val="24"/>
                      <w:szCs w:val="24"/>
                      <w:lang w:eastAsia="it-IT"/>
                    </w:rPr>
                    <w:t xml:space="preserve"> 59/2004, art 11 e art. 19 abrogativo del </w:t>
                  </w:r>
                  <w:proofErr w:type="spellStart"/>
                  <w:r w:rsidRPr="00C9014A">
                    <w:rPr>
                      <w:rFonts w:ascii="Times New Roman" w:eastAsia="Times New Roman" w:hAnsi="Times New Roman" w:cs="Times New Roman"/>
                      <w:sz w:val="24"/>
                      <w:szCs w:val="24"/>
                      <w:lang w:eastAsia="it-IT"/>
                    </w:rPr>
                    <w:t>D.lgs</w:t>
                  </w:r>
                  <w:proofErr w:type="spellEnd"/>
                  <w:r w:rsidRPr="00C9014A">
                    <w:rPr>
                      <w:rFonts w:ascii="Times New Roman" w:eastAsia="Times New Roman" w:hAnsi="Times New Roman" w:cs="Times New Roman"/>
                      <w:sz w:val="24"/>
                      <w:szCs w:val="24"/>
                      <w:lang w:eastAsia="it-IT"/>
                    </w:rPr>
                    <w:t xml:space="preserve"> 297/1994; art. 4 DPR 275/99; indicazioni per la valutazione degli alunni, per la certificazione delle competenze e la validazione </w:t>
                  </w:r>
                  <w:proofErr w:type="spellStart"/>
                  <w:r w:rsidRPr="00C9014A">
                    <w:rPr>
                      <w:rFonts w:ascii="Times New Roman" w:eastAsia="Times New Roman" w:hAnsi="Times New Roman" w:cs="Times New Roman"/>
                      <w:sz w:val="24"/>
                      <w:szCs w:val="24"/>
                      <w:lang w:eastAsia="it-IT"/>
                    </w:rPr>
                    <w:t>dell’a.s.</w:t>
                  </w:r>
                  <w:proofErr w:type="spellEnd"/>
                  <w:r w:rsidRPr="00C9014A">
                    <w:rPr>
                      <w:rFonts w:ascii="Times New Roman" w:eastAsia="Times New Roman" w:hAnsi="Times New Roman" w:cs="Times New Roman"/>
                      <w:sz w:val="24"/>
                      <w:szCs w:val="24"/>
                      <w:lang w:eastAsia="it-IT"/>
                    </w:rPr>
                    <w:t xml:space="preserve"> contenute nella CM 85/2004;  DPR 235/07 art. 2 commi 3-4 - Statuto delle studentesse e degli studenti; art. 3 </w:t>
                  </w:r>
                  <w:proofErr w:type="spellStart"/>
                  <w:r w:rsidRPr="00C9014A">
                    <w:rPr>
                      <w:rFonts w:ascii="Times New Roman" w:eastAsia="Times New Roman" w:hAnsi="Times New Roman" w:cs="Times New Roman"/>
                      <w:sz w:val="24"/>
                      <w:szCs w:val="24"/>
                      <w:lang w:eastAsia="it-IT"/>
                    </w:rPr>
                    <w:t>D.lgs</w:t>
                  </w:r>
                  <w:proofErr w:type="spellEnd"/>
                  <w:r w:rsidRPr="00C9014A">
                    <w:rPr>
                      <w:rFonts w:ascii="Times New Roman" w:eastAsia="Times New Roman" w:hAnsi="Times New Roman" w:cs="Times New Roman"/>
                      <w:sz w:val="24"/>
                      <w:szCs w:val="24"/>
                      <w:lang w:eastAsia="it-IT"/>
                    </w:rPr>
                    <w:t xml:space="preserve"> 137/ 2008 convertito in L. 169/2008;  artt. 1-4-5-6-7-8-910-11-14 del DPR 122/2009; art. 8 del </w:t>
                  </w:r>
                  <w:proofErr w:type="spellStart"/>
                  <w:r w:rsidRPr="00C9014A">
                    <w:rPr>
                      <w:rFonts w:ascii="Times New Roman" w:eastAsia="Times New Roman" w:hAnsi="Times New Roman" w:cs="Times New Roman"/>
                      <w:sz w:val="24"/>
                      <w:szCs w:val="24"/>
                      <w:lang w:eastAsia="it-IT"/>
                    </w:rPr>
                    <w:t>D.L.vo</w:t>
                  </w:r>
                  <w:proofErr w:type="spellEnd"/>
                  <w:r w:rsidRPr="00C9014A">
                    <w:rPr>
                      <w:rFonts w:ascii="Times New Roman" w:eastAsia="Times New Roman" w:hAnsi="Times New Roman" w:cs="Times New Roman"/>
                      <w:sz w:val="24"/>
                      <w:szCs w:val="24"/>
                      <w:lang w:eastAsia="it-IT"/>
                    </w:rPr>
                    <w:t xml:space="preserve"> 59/2004, della CM 32/2008 e dei traguardi di sviluppo delle competenze contenuti nelle Indicazioni Nazionali per il curricolo di cui al D.M. 31/7/2007).</w:t>
                  </w:r>
                </w:p>
                <w:p w:rsidR="00411174" w:rsidRPr="00C9014A" w:rsidRDefault="00411174" w:rsidP="009271DB">
                  <w:pPr>
                    <w:shd w:val="clear" w:color="auto" w:fill="FFFFFF"/>
                    <w:spacing w:after="0"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I voti sono espressi in decimi (voto intero).Ogni  docente  fornisce  motivazione della sua proposta di voto in base anche ai criteri valutativi indicati dal Collegio dei docenti. Ciò risponde al principio di trasparenza, che è il principio cardine della valutazione.</w:t>
                  </w:r>
                </w:p>
                <w:p w:rsidR="00C9014A" w:rsidRDefault="00411174" w:rsidP="009271DB">
                  <w:pPr>
                    <w:autoSpaceDE w:val="0"/>
                    <w:autoSpaceDN w:val="0"/>
                    <w:adjustRightInd w:val="0"/>
                    <w:spacing w:after="0"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 xml:space="preserve">Ogni docente propone il voto quadrimestrale relativo alla propria disciplina di insegnamento, accompagnato verbalmente da  un breve motivato giudizio su ogni alunno. Tutte le decisioni </w:t>
                  </w:r>
                  <w:r w:rsidRPr="00C9014A">
                    <w:rPr>
                      <w:rFonts w:ascii="Times New Roman" w:eastAsia="Times New Roman" w:hAnsi="Times New Roman" w:cs="Times New Roman"/>
                      <w:sz w:val="24"/>
                      <w:szCs w:val="24"/>
                      <w:lang w:eastAsia="it-IT"/>
                    </w:rPr>
                    <w:lastRenderedPageBreak/>
                    <w:t>sono assunte all’unanimità, salvo che per i seguenti alunni</w:t>
                  </w:r>
                  <w:r w:rsidR="00C9014A">
                    <w:rPr>
                      <w:rFonts w:ascii="Times New Roman" w:eastAsia="Times New Roman" w:hAnsi="Times New Roman" w:cs="Times New Roman"/>
                      <w:sz w:val="24"/>
                      <w:szCs w:val="24"/>
                      <w:lang w:eastAsia="it-IT"/>
                    </w:rPr>
                    <w:t>:</w:t>
                  </w:r>
                </w:p>
                <w:p w:rsidR="00411174" w:rsidRPr="00C9014A" w:rsidRDefault="00411174" w:rsidP="009271DB">
                  <w:pPr>
                    <w:autoSpaceDE w:val="0"/>
                    <w:autoSpaceDN w:val="0"/>
                    <w:adjustRightInd w:val="0"/>
                    <w:spacing w:after="0"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 xml:space="preserve"> _____________________________________________________</w:t>
                  </w:r>
                  <w:r w:rsidR="009271DB">
                    <w:rPr>
                      <w:rFonts w:ascii="Times New Roman" w:eastAsia="Times New Roman" w:hAnsi="Times New Roman" w:cs="Times New Roman"/>
                      <w:sz w:val="24"/>
                      <w:szCs w:val="24"/>
                      <w:lang w:eastAsia="it-IT"/>
                    </w:rPr>
                    <w:t>_____________________</w:t>
                  </w:r>
                </w:p>
                <w:p w:rsidR="00411174" w:rsidRPr="00C9014A" w:rsidRDefault="00411174" w:rsidP="009271DB">
                  <w:pPr>
                    <w:autoSpaceDE w:val="0"/>
                    <w:autoSpaceDN w:val="0"/>
                    <w:adjustRightInd w:val="0"/>
                    <w:spacing w:after="0"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__________________________________________________________________________</w:t>
                  </w:r>
                </w:p>
                <w:p w:rsidR="00C9014A" w:rsidRDefault="00411174" w:rsidP="009271DB">
                  <w:pPr>
                    <w:autoSpaceDE w:val="0"/>
                    <w:autoSpaceDN w:val="0"/>
                    <w:adjustRightInd w:val="0"/>
                    <w:spacing w:after="0" w:line="240" w:lineRule="auto"/>
                    <w:ind w:right="292"/>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per i quali sono state attribuite valutazioni a maggioranza, con voti favorevoli n. ______ su ____ docenti ____________________________________________________________________________________________________________________________________________________________________________________________________________________________</w:t>
                  </w:r>
                </w:p>
                <w:p w:rsidR="00411174" w:rsidRPr="00C9014A" w:rsidRDefault="00411174" w:rsidP="009271DB">
                  <w:pPr>
                    <w:autoSpaceDE w:val="0"/>
                    <w:autoSpaceDN w:val="0"/>
                    <w:adjustRightInd w:val="0"/>
                    <w:spacing w:after="0"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con voti contrari n. ______ su ____ docenti:</w:t>
                  </w:r>
                </w:p>
                <w:p w:rsidR="00411174" w:rsidRPr="00C9014A" w:rsidRDefault="00411174" w:rsidP="009271DB">
                  <w:pPr>
                    <w:autoSpaceDE w:val="0"/>
                    <w:autoSpaceDN w:val="0"/>
                    <w:adjustRightInd w:val="0"/>
                    <w:spacing w:after="0" w:line="240" w:lineRule="exact"/>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Docente_____________________________motivazioni______________________________________________________________________________________</w:t>
                  </w:r>
                  <w:r w:rsidR="00C9014A">
                    <w:rPr>
                      <w:rFonts w:ascii="Times New Roman" w:eastAsia="Times New Roman" w:hAnsi="Times New Roman" w:cs="Times New Roman"/>
                      <w:sz w:val="24"/>
                      <w:szCs w:val="24"/>
                      <w:lang w:eastAsia="it-IT"/>
                    </w:rPr>
                    <w:t>_________________</w:t>
                  </w:r>
                </w:p>
                <w:p w:rsidR="00411174" w:rsidRPr="00C9014A" w:rsidRDefault="00411174" w:rsidP="009271DB">
                  <w:pPr>
                    <w:autoSpaceDE w:val="0"/>
                    <w:autoSpaceDN w:val="0"/>
                    <w:adjustRightInd w:val="0"/>
                    <w:spacing w:after="0" w:line="240" w:lineRule="exact"/>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__________________________________________________________________________</w:t>
                  </w:r>
                </w:p>
                <w:p w:rsidR="00CD7522" w:rsidRPr="001A75D4" w:rsidRDefault="00CD7522" w:rsidP="00CD7522">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1A75D4">
                    <w:rPr>
                      <w:rFonts w:ascii="Times New Roman" w:eastAsia="Times New Roman" w:hAnsi="Times New Roman" w:cs="Times New Roman"/>
                      <w:sz w:val="24"/>
                      <w:szCs w:val="24"/>
                      <w:lang w:eastAsia="it-IT"/>
                    </w:rPr>
                    <w:t xml:space="preserve">Dopo ampia discussione, tenuto conto dei criteri deliberati dal Collegio docenti e dei giudizi emersi da un congruo numero di verifiche, il Consiglio prende in esame per ciascuna disciplina le proposte di voto e le discute prima di assegnare il voto definitivo. </w:t>
                  </w:r>
                </w:p>
                <w:p w:rsidR="00F058F9" w:rsidRPr="008466DF" w:rsidRDefault="00CD7522" w:rsidP="008466DF">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1A75D4">
                    <w:rPr>
                      <w:rFonts w:ascii="Times New Roman" w:eastAsia="Times New Roman" w:hAnsi="Times New Roman" w:cs="Times New Roman"/>
                      <w:sz w:val="24"/>
                      <w:szCs w:val="24"/>
                      <w:lang w:eastAsia="it-IT"/>
                    </w:rPr>
                    <w:t xml:space="preserve">Sono assegnati </w:t>
                  </w:r>
                  <w:r w:rsidRPr="00C9014A">
                    <w:rPr>
                      <w:rFonts w:ascii="Times New Roman" w:eastAsia="Times New Roman" w:hAnsi="Times New Roman" w:cs="Times New Roman"/>
                      <w:sz w:val="24"/>
                      <w:szCs w:val="24"/>
                      <w:lang w:eastAsia="it-IT"/>
                    </w:rPr>
                    <w:t>a maggioranza</w:t>
                  </w:r>
                  <w:r w:rsidRPr="001A75D4">
                    <w:rPr>
                      <w:rFonts w:ascii="Times New Roman" w:eastAsia="Times New Roman" w:hAnsi="Times New Roman" w:cs="Times New Roman"/>
                      <w:sz w:val="24"/>
                      <w:szCs w:val="24"/>
                      <w:lang w:eastAsia="it-IT"/>
                    </w:rPr>
                    <w:t xml:space="preserve"> del Consiglio i seguenti voti di disciplina per i seguenti alunni:</w:t>
                  </w:r>
                  <w:r w:rsidR="008466DF">
                    <w:rPr>
                      <w:rFonts w:ascii="Times New Roman" w:eastAsia="Times New Roman" w:hAnsi="Times New Roman" w:cs="Times New Roman"/>
                      <w:sz w:val="24"/>
                      <w:szCs w:val="24"/>
                      <w:lang w:eastAsia="it-IT"/>
                    </w:rPr>
                    <w:t>_____________________________________________________________________</w:t>
                  </w:r>
                </w:p>
                <w:p w:rsidR="00F058F9" w:rsidRPr="009271DB" w:rsidRDefault="00F058F9" w:rsidP="009271DB">
                  <w:pPr>
                    <w:numPr>
                      <w:ilvl w:val="1"/>
                      <w:numId w:val="10"/>
                    </w:numPr>
                    <w:spacing w:after="0" w:line="240" w:lineRule="auto"/>
                    <w:ind w:left="492" w:right="292" w:hanging="208"/>
                    <w:jc w:val="both"/>
                    <w:rPr>
                      <w:rFonts w:ascii="Times New Roman" w:eastAsia="Times New Roman" w:hAnsi="Times New Roman" w:cs="Times New Roman"/>
                      <w:b/>
                      <w:sz w:val="24"/>
                      <w:szCs w:val="24"/>
                      <w:lang w:eastAsia="it-IT"/>
                    </w:rPr>
                  </w:pPr>
                  <w:r w:rsidRPr="009271DB">
                    <w:rPr>
                      <w:rFonts w:ascii="Times New Roman" w:eastAsia="Times New Roman" w:hAnsi="Times New Roman" w:cs="Times New Roman"/>
                      <w:b/>
                      <w:sz w:val="24"/>
                      <w:szCs w:val="24"/>
                      <w:lang w:eastAsia="it-IT"/>
                    </w:rPr>
                    <w:t>Determinazione collegiale del giudizio relativo al comportamento</w:t>
                  </w:r>
                </w:p>
                <w:p w:rsidR="00CD7522" w:rsidRDefault="00F058F9" w:rsidP="009271DB">
                  <w:pPr>
                    <w:spacing w:after="0" w:line="240" w:lineRule="auto"/>
                    <w:ind w:right="292"/>
                    <w:jc w:val="both"/>
                    <w:rPr>
                      <w:rFonts w:ascii="Times New Roman" w:eastAsia="Times New Roman" w:hAnsi="Times New Roman" w:cs="Times New Roman"/>
                      <w:sz w:val="24"/>
                      <w:szCs w:val="24"/>
                      <w:lang w:eastAsia="it-IT"/>
                    </w:rPr>
                  </w:pPr>
                  <w:r w:rsidRPr="009271DB">
                    <w:rPr>
                      <w:rFonts w:ascii="Times New Roman" w:eastAsia="Times New Roman" w:hAnsi="Times New Roman" w:cs="Times New Roman"/>
                      <w:sz w:val="24"/>
                      <w:szCs w:val="24"/>
                      <w:lang w:eastAsia="it-IT"/>
                    </w:rPr>
                    <w:t>La valutazione del comportamento, di cui  all’art. 2 del D.L. n. 137/2008 convertito con modificazioni nella Legge n. 169/2008, è attribuita collegialmente dal Consiglio di Classe  sulla base di osservazioni effettuate in itinere e riferite all’ atteggiamento tenuto dagli alunni nei confronti dei compagni e degli adulti e nel rispetto delle regole che governano la vita scolastica nonché al grado di interesse, alla partecipazione e all’impegno dimostrato in classe, nell’adempimento dei propri doveri e nell’ assolvimento dei  compiti assegnati per il lavoro  domestico. (</w:t>
                  </w:r>
                  <w:proofErr w:type="spellStart"/>
                  <w:r w:rsidRPr="009271DB">
                    <w:rPr>
                      <w:rFonts w:ascii="Times New Roman" w:eastAsia="Times New Roman" w:hAnsi="Times New Roman" w:cs="Times New Roman"/>
                      <w:sz w:val="24"/>
                      <w:szCs w:val="24"/>
                      <w:lang w:eastAsia="it-IT"/>
                    </w:rPr>
                    <w:t>vd</w:t>
                  </w:r>
                  <w:proofErr w:type="spellEnd"/>
                  <w:r w:rsidRPr="009271DB">
                    <w:rPr>
                      <w:rFonts w:ascii="Times New Roman" w:eastAsia="Times New Roman" w:hAnsi="Times New Roman" w:cs="Times New Roman"/>
                      <w:sz w:val="24"/>
                      <w:szCs w:val="24"/>
                      <w:lang w:eastAsia="it-IT"/>
                    </w:rPr>
                    <w:t xml:space="preserve">. griglia  </w:t>
                  </w:r>
                  <w:r w:rsidR="00CD7522">
                    <w:rPr>
                      <w:rFonts w:ascii="Times New Roman" w:eastAsia="Times New Roman" w:hAnsi="Times New Roman" w:cs="Times New Roman"/>
                      <w:sz w:val="24"/>
                      <w:szCs w:val="24"/>
                      <w:lang w:eastAsia="it-IT"/>
                    </w:rPr>
                    <w:t>allegata al</w:t>
                  </w:r>
                  <w:r w:rsidRPr="009271DB">
                    <w:rPr>
                      <w:rFonts w:ascii="Times New Roman" w:eastAsia="Times New Roman" w:hAnsi="Times New Roman" w:cs="Times New Roman"/>
                      <w:sz w:val="24"/>
                      <w:szCs w:val="24"/>
                      <w:lang w:eastAsia="it-IT"/>
                    </w:rPr>
                    <w:t xml:space="preserve"> P</w:t>
                  </w:r>
                  <w:r w:rsidR="00CD7522">
                    <w:rPr>
                      <w:rFonts w:ascii="Times New Roman" w:eastAsia="Times New Roman" w:hAnsi="Times New Roman" w:cs="Times New Roman"/>
                      <w:sz w:val="24"/>
                      <w:szCs w:val="24"/>
                      <w:lang w:eastAsia="it-IT"/>
                    </w:rPr>
                    <w:t>T</w:t>
                  </w:r>
                  <w:r w:rsidRPr="009271DB">
                    <w:rPr>
                      <w:rFonts w:ascii="Times New Roman" w:eastAsia="Times New Roman" w:hAnsi="Times New Roman" w:cs="Times New Roman"/>
                      <w:sz w:val="24"/>
                      <w:szCs w:val="24"/>
                      <w:lang w:eastAsia="it-IT"/>
                    </w:rPr>
                    <w:t>OF</w:t>
                  </w:r>
                  <w:r w:rsidR="00CD7522">
                    <w:rPr>
                      <w:rFonts w:ascii="Times New Roman" w:eastAsia="Times New Roman" w:hAnsi="Times New Roman" w:cs="Times New Roman"/>
                      <w:sz w:val="24"/>
                      <w:szCs w:val="24"/>
                      <w:lang w:eastAsia="it-IT"/>
                    </w:rPr>
                    <w:t>)</w:t>
                  </w:r>
                  <w:r w:rsidRPr="009271DB">
                    <w:rPr>
                      <w:rFonts w:ascii="Times New Roman" w:eastAsia="Times New Roman" w:hAnsi="Times New Roman" w:cs="Times New Roman"/>
                      <w:sz w:val="24"/>
                      <w:szCs w:val="24"/>
                      <w:lang w:eastAsia="it-IT"/>
                    </w:rPr>
                    <w:t xml:space="preserve"> </w:t>
                  </w:r>
                </w:p>
                <w:p w:rsidR="001A75D4" w:rsidRDefault="00CD7522" w:rsidP="009271DB">
                  <w:pPr>
                    <w:spacing w:after="0" w:line="240" w:lineRule="auto"/>
                    <w:ind w:right="292"/>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I</w:t>
                  </w:r>
                  <w:r w:rsidR="001A75D4" w:rsidRPr="001A75D4">
                    <w:rPr>
                      <w:rFonts w:ascii="Times New Roman" w:eastAsia="Times New Roman" w:hAnsi="Times New Roman" w:cs="Times New Roman"/>
                      <w:sz w:val="24"/>
                      <w:szCs w:val="24"/>
                      <w:lang w:eastAsia="it-IT"/>
                    </w:rPr>
                    <w:t>l consiglio di classe propone la valutazione relativa al comportamento, che si riferisce allo sviluppo delle competenze di cittadinanza, allo Statuto delle studentesse e degli studenti, al Patto educativo di corresponsabilità e ai regolamenti approvati dalle istituzioni scolastiche. La valutazione del comportamento dell'alunna e dell'alunno viene espressa collegialmente dai docenti attraverso un giudizio sintetico riportato nel documento di valutazione:</w:t>
                  </w:r>
                </w:p>
                <w:p w:rsidR="002D5773" w:rsidRPr="001A75D4" w:rsidRDefault="002D5773" w:rsidP="009271DB">
                  <w:pPr>
                    <w:spacing w:after="0" w:line="240" w:lineRule="auto"/>
                    <w:ind w:right="292"/>
                    <w:jc w:val="both"/>
                    <w:rPr>
                      <w:rFonts w:ascii="Times New Roman" w:eastAsia="Times New Roman" w:hAnsi="Times New Roman" w:cs="Times New Roman"/>
                      <w:sz w:val="24"/>
                      <w:szCs w:val="24"/>
                      <w:lang w:eastAsia="it-IT"/>
                    </w:rPr>
                  </w:pPr>
                </w:p>
                <w:tbl>
                  <w:tblPr>
                    <w:tblW w:w="0" w:type="auto"/>
                    <w:tblCellMar>
                      <w:top w:w="15" w:type="dxa"/>
                      <w:left w:w="15" w:type="dxa"/>
                      <w:bottom w:w="15" w:type="dxa"/>
                      <w:right w:w="15" w:type="dxa"/>
                    </w:tblCellMar>
                    <w:tblLook w:val="04A0" w:firstRow="1" w:lastRow="0" w:firstColumn="1" w:lastColumn="0" w:noHBand="0" w:noVBand="1"/>
                  </w:tblPr>
                  <w:tblGrid>
                    <w:gridCol w:w="1567"/>
                    <w:gridCol w:w="1425"/>
                    <w:gridCol w:w="1663"/>
                  </w:tblGrid>
                  <w:tr w:rsidR="001A75D4" w:rsidRPr="00C9014A" w:rsidTr="001A75D4">
                    <w:tc>
                      <w:tcPr>
                        <w:tcW w:w="1650" w:type="pct"/>
                        <w:tcBorders>
                          <w:top w:val="single" w:sz="8" w:space="0" w:color="auto"/>
                          <w:left w:val="single" w:sz="8" w:space="0" w:color="auto"/>
                          <w:bottom w:val="single" w:sz="8" w:space="0" w:color="auto"/>
                          <w:right w:val="single" w:sz="8" w:space="0" w:color="auto"/>
                        </w:tcBorders>
                        <w:hideMark/>
                      </w:tcPr>
                      <w:p w:rsidR="001A75D4" w:rsidRPr="001A75D4" w:rsidRDefault="001A75D4"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Alunno</w:t>
                        </w:r>
                      </w:p>
                    </w:tc>
                    <w:tc>
                      <w:tcPr>
                        <w:tcW w:w="1500" w:type="pct"/>
                        <w:tcBorders>
                          <w:top w:val="single" w:sz="8" w:space="0" w:color="auto"/>
                          <w:left w:val="single" w:sz="8" w:space="0" w:color="auto"/>
                          <w:bottom w:val="single" w:sz="8" w:space="0" w:color="auto"/>
                          <w:right w:val="single" w:sz="8" w:space="0" w:color="auto"/>
                        </w:tcBorders>
                        <w:hideMark/>
                      </w:tcPr>
                      <w:p w:rsidR="001A75D4" w:rsidRPr="001A75D4" w:rsidRDefault="001A75D4"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Giudizio</w:t>
                        </w:r>
                      </w:p>
                    </w:tc>
                    <w:tc>
                      <w:tcPr>
                        <w:tcW w:w="1750" w:type="pct"/>
                        <w:tcBorders>
                          <w:top w:val="single" w:sz="8" w:space="0" w:color="auto"/>
                          <w:left w:val="single" w:sz="8" w:space="0" w:color="auto"/>
                          <w:bottom w:val="single" w:sz="8" w:space="0" w:color="auto"/>
                          <w:right w:val="single" w:sz="8" w:space="0" w:color="auto"/>
                        </w:tcBorders>
                        <w:hideMark/>
                      </w:tcPr>
                      <w:p w:rsidR="001A75D4" w:rsidRPr="001A75D4" w:rsidRDefault="001A75D4"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Motivazione</w:t>
                        </w:r>
                      </w:p>
                    </w:tc>
                  </w:tr>
                  <w:tr w:rsidR="001A75D4" w:rsidRPr="00C9014A" w:rsidTr="001A75D4">
                    <w:tc>
                      <w:tcPr>
                        <w:tcW w:w="0" w:type="auto"/>
                        <w:tcBorders>
                          <w:top w:val="single" w:sz="8" w:space="0" w:color="auto"/>
                          <w:left w:val="single" w:sz="8" w:space="0" w:color="auto"/>
                          <w:bottom w:val="single" w:sz="8" w:space="0" w:color="auto"/>
                          <w:right w:val="single" w:sz="8" w:space="0" w:color="auto"/>
                        </w:tcBorders>
                        <w:hideMark/>
                      </w:tcPr>
                      <w:p w:rsidR="001A75D4" w:rsidRPr="001A75D4" w:rsidRDefault="001A75D4" w:rsidP="009271DB">
                        <w:pPr>
                          <w:spacing w:after="0" w:line="240" w:lineRule="auto"/>
                          <w:ind w:right="292"/>
                          <w:jc w:val="both"/>
                          <w:rPr>
                            <w:rFonts w:ascii="Times New Roman" w:eastAsia="Times New Roman" w:hAnsi="Times New Roman" w:cs="Times New Roman"/>
                            <w:sz w:val="24"/>
                            <w:szCs w:val="24"/>
                            <w:lang w:eastAsia="it-IT"/>
                          </w:rPr>
                        </w:pPr>
                        <w:r w:rsidRPr="001A75D4">
                          <w:rPr>
                            <w:rFonts w:ascii="Times New Roman" w:eastAsia="Times New Roman" w:hAnsi="Times New Roman" w:cs="Times New Roman"/>
                            <w:sz w:val="24"/>
                            <w:szCs w:val="24"/>
                            <w:lang w:eastAsia="it-IT"/>
                          </w:rPr>
                          <w:t>«axstab_02»</w:t>
                        </w:r>
                      </w:p>
                    </w:tc>
                    <w:tc>
                      <w:tcPr>
                        <w:tcW w:w="0" w:type="auto"/>
                        <w:tcBorders>
                          <w:top w:val="nil"/>
                          <w:left w:val="nil"/>
                          <w:bottom w:val="single" w:sz="8" w:space="0" w:color="auto"/>
                          <w:right w:val="single" w:sz="8" w:space="0" w:color="auto"/>
                        </w:tcBorders>
                        <w:hideMark/>
                      </w:tcPr>
                      <w:p w:rsidR="001A75D4" w:rsidRPr="001A75D4" w:rsidRDefault="001A75D4" w:rsidP="009271DB">
                        <w:pPr>
                          <w:spacing w:after="0" w:line="240" w:lineRule="auto"/>
                          <w:ind w:right="292"/>
                          <w:jc w:val="both"/>
                          <w:rPr>
                            <w:rFonts w:ascii="Times New Roman" w:eastAsia="Times New Roman" w:hAnsi="Times New Roman" w:cs="Times New Roman"/>
                            <w:sz w:val="24"/>
                            <w:szCs w:val="24"/>
                            <w:lang w:eastAsia="it-IT"/>
                          </w:rPr>
                        </w:pPr>
                      </w:p>
                    </w:tc>
                    <w:tc>
                      <w:tcPr>
                        <w:tcW w:w="0" w:type="auto"/>
                        <w:tcBorders>
                          <w:top w:val="nil"/>
                          <w:left w:val="nil"/>
                          <w:bottom w:val="single" w:sz="8" w:space="0" w:color="auto"/>
                          <w:right w:val="single" w:sz="8" w:space="0" w:color="auto"/>
                        </w:tcBorders>
                        <w:hideMark/>
                      </w:tcPr>
                      <w:p w:rsidR="001A75D4" w:rsidRPr="00C9014A" w:rsidRDefault="001A75D4" w:rsidP="009271DB">
                        <w:pPr>
                          <w:spacing w:after="0" w:line="240" w:lineRule="auto"/>
                          <w:ind w:right="292"/>
                          <w:jc w:val="both"/>
                          <w:rPr>
                            <w:rFonts w:ascii="Times New Roman" w:eastAsia="Times New Roman" w:hAnsi="Times New Roman" w:cs="Times New Roman"/>
                            <w:sz w:val="24"/>
                            <w:szCs w:val="24"/>
                            <w:lang w:eastAsia="it-IT"/>
                          </w:rPr>
                        </w:pPr>
                      </w:p>
                    </w:tc>
                  </w:tr>
                </w:tbl>
                <w:p w:rsidR="002D5773" w:rsidRDefault="002D5773" w:rsidP="00CD7522">
                  <w:pPr>
                    <w:spacing w:after="0" w:line="240" w:lineRule="auto"/>
                    <w:ind w:right="294"/>
                    <w:jc w:val="both"/>
                    <w:rPr>
                      <w:rFonts w:ascii="Times New Roman" w:eastAsia="Times New Roman" w:hAnsi="Times New Roman" w:cs="Times New Roman"/>
                      <w:sz w:val="24"/>
                      <w:szCs w:val="24"/>
                      <w:lang w:eastAsia="it-IT"/>
                    </w:rPr>
                  </w:pPr>
                </w:p>
                <w:p w:rsidR="00CD7522" w:rsidRPr="00CD7522" w:rsidRDefault="00CD7522" w:rsidP="00CD7522">
                  <w:pPr>
                    <w:spacing w:after="0" w:line="240" w:lineRule="auto"/>
                    <w:ind w:right="294"/>
                    <w:jc w:val="both"/>
                    <w:rPr>
                      <w:rFonts w:ascii="Times New Roman" w:eastAsia="Times New Roman" w:hAnsi="Times New Roman" w:cs="Times New Roman"/>
                      <w:sz w:val="24"/>
                      <w:szCs w:val="24"/>
                      <w:lang w:eastAsia="it-IT"/>
                    </w:rPr>
                  </w:pPr>
                  <w:r w:rsidRPr="00CD7522">
                    <w:rPr>
                      <w:rFonts w:ascii="Times New Roman" w:eastAsia="Times New Roman" w:hAnsi="Times New Roman" w:cs="Times New Roman"/>
                      <w:sz w:val="24"/>
                      <w:szCs w:val="24"/>
                      <w:lang w:eastAsia="it-IT"/>
                    </w:rPr>
                    <w:t>Ai seguenti alunni_____________________________________________________ ______________________________è  attribuita una valutazione del comportamento inferiore a sei decimi per le seguenti motivazioni:</w:t>
                  </w:r>
                </w:p>
                <w:p w:rsidR="00CD7522" w:rsidRPr="00CD7522" w:rsidRDefault="00CD7522" w:rsidP="00CD7522">
                  <w:pPr>
                    <w:spacing w:after="0" w:line="240" w:lineRule="auto"/>
                    <w:ind w:right="294"/>
                    <w:jc w:val="both"/>
                    <w:rPr>
                      <w:rFonts w:ascii="Times New Roman" w:eastAsia="Times New Roman" w:hAnsi="Times New Roman" w:cs="Times New Roman"/>
                      <w:sz w:val="24"/>
                      <w:szCs w:val="24"/>
                      <w:lang w:eastAsia="it-IT"/>
                    </w:rPr>
                  </w:pPr>
                  <w:r w:rsidRPr="00CD7522">
                    <w:rPr>
                      <w:rFonts w:ascii="Times New Roman" w:eastAsia="Times New Roman" w:hAnsi="Times New Roman" w:cs="Times New Roman"/>
                      <w:sz w:val="24"/>
                      <w:szCs w:val="24"/>
                      <w:lang w:eastAsia="it-IT"/>
                    </w:rPr>
                    <w:t>1. l’alunno ha riportato almeno una sanzione disciplinare (esattamente__________) ai sensi dell’art. 4, comma 1,  del  D.P.R. 249/1998;</w:t>
                  </w:r>
                </w:p>
                <w:p w:rsidR="00CD7522" w:rsidRPr="00CD7522" w:rsidRDefault="00CD7522" w:rsidP="00CD7522">
                  <w:pPr>
                    <w:spacing w:after="0" w:line="240" w:lineRule="auto"/>
                    <w:ind w:right="294"/>
                    <w:jc w:val="both"/>
                    <w:rPr>
                      <w:rFonts w:ascii="Times New Roman" w:eastAsia="Times New Roman" w:hAnsi="Times New Roman" w:cs="Times New Roman"/>
                      <w:sz w:val="24"/>
                      <w:szCs w:val="24"/>
                      <w:lang w:eastAsia="it-IT"/>
                    </w:rPr>
                  </w:pPr>
                  <w:r w:rsidRPr="00CD7522">
                    <w:rPr>
                      <w:rFonts w:ascii="Times New Roman" w:eastAsia="Times New Roman" w:hAnsi="Times New Roman" w:cs="Times New Roman"/>
                      <w:sz w:val="24"/>
                      <w:szCs w:val="24"/>
                      <w:lang w:eastAsia="it-IT"/>
                    </w:rPr>
                    <w:t>2. l’alunno è stato autore di un comportamento tale da poter a lui attribuire la responsabilità dei seguenti comportamenti: quelli previsti dai commi 9 e 9BIS dell’art. 4 del D.P.R. 249/1998 e quelli che violino i doveri di cui ai commi 1,2 e 5  dell’art. 3 del D.P.R. 249/1998.</w:t>
                  </w:r>
                </w:p>
                <w:p w:rsidR="00CD7522" w:rsidRDefault="00CD7522" w:rsidP="00CD7522">
                  <w:pPr>
                    <w:spacing w:after="0" w:line="240" w:lineRule="auto"/>
                    <w:ind w:right="294"/>
                    <w:jc w:val="both"/>
                    <w:rPr>
                      <w:rFonts w:ascii="Times New Roman" w:eastAsia="Times New Roman" w:hAnsi="Times New Roman" w:cs="Times New Roman"/>
                      <w:sz w:val="24"/>
                      <w:szCs w:val="24"/>
                      <w:lang w:eastAsia="it-IT"/>
                    </w:rPr>
                  </w:pPr>
                  <w:r w:rsidRPr="00CD7522">
                    <w:rPr>
                      <w:rFonts w:ascii="Times New Roman" w:eastAsia="Times New Roman" w:hAnsi="Times New Roman" w:cs="Times New Roman"/>
                      <w:sz w:val="24"/>
                      <w:szCs w:val="24"/>
                      <w:lang w:eastAsia="it-IT"/>
                    </w:rPr>
                    <w:t>Per le motivazioni più specifiche si fa riferimento alla relazione del Consiglio allegata al presente verbale (allegato 1) che costituisce parte integrante del verbale stesso.</w:t>
                  </w:r>
                </w:p>
                <w:p w:rsidR="00AD5D28" w:rsidRPr="00CD7522" w:rsidRDefault="00AD5D28" w:rsidP="00CD7522">
                  <w:pPr>
                    <w:spacing w:after="0" w:line="240" w:lineRule="auto"/>
                    <w:ind w:right="294"/>
                    <w:jc w:val="both"/>
                    <w:rPr>
                      <w:rFonts w:ascii="Times New Roman" w:eastAsia="Times New Roman" w:hAnsi="Times New Roman" w:cs="Times New Roman"/>
                      <w:sz w:val="24"/>
                      <w:szCs w:val="24"/>
                      <w:lang w:eastAsia="it-IT"/>
                    </w:rPr>
                  </w:pPr>
                </w:p>
                <w:p w:rsidR="00AD5D28" w:rsidRPr="00AD5D28" w:rsidRDefault="00AD5D28" w:rsidP="00AD5D28">
                  <w:pPr>
                    <w:pStyle w:val="Paragrafoelenco"/>
                    <w:numPr>
                      <w:ilvl w:val="1"/>
                      <w:numId w:val="10"/>
                    </w:numPr>
                    <w:tabs>
                      <w:tab w:val="clear" w:pos="7307"/>
                      <w:tab w:val="num" w:pos="351"/>
                    </w:tabs>
                    <w:spacing w:after="0" w:line="240" w:lineRule="auto"/>
                    <w:ind w:hanging="7307"/>
                    <w:jc w:val="both"/>
                    <w:rPr>
                      <w:rFonts w:ascii="Times New Roman" w:eastAsia="Times New Roman" w:hAnsi="Times New Roman" w:cs="Times New Roman"/>
                      <w:b/>
                      <w:sz w:val="24"/>
                      <w:szCs w:val="24"/>
                      <w:lang w:eastAsia="it-IT"/>
                    </w:rPr>
                  </w:pPr>
                  <w:r w:rsidRPr="00AD5D28">
                    <w:rPr>
                      <w:rFonts w:ascii="Times New Roman" w:eastAsia="Times New Roman" w:hAnsi="Times New Roman" w:cs="Times New Roman"/>
                      <w:b/>
                      <w:sz w:val="24"/>
                      <w:szCs w:val="24"/>
                      <w:lang w:eastAsia="it-IT"/>
                    </w:rPr>
                    <w:t xml:space="preserve">Certificazione delle competenze  (classe  III Sec. I grado) e Registrazione atti </w:t>
                  </w:r>
                </w:p>
                <w:p w:rsidR="00AD5D28" w:rsidRDefault="00AD5D28" w:rsidP="00AD5D28">
                  <w:pPr>
                    <w:spacing w:after="0" w:line="240" w:lineRule="auto"/>
                    <w:jc w:val="both"/>
                    <w:rPr>
                      <w:rFonts w:ascii="Times New Roman" w:eastAsia="Times New Roman" w:hAnsi="Times New Roman" w:cs="Times New Roman"/>
                      <w:sz w:val="24"/>
                      <w:szCs w:val="24"/>
                      <w:lang w:eastAsia="it-IT"/>
                    </w:rPr>
                  </w:pPr>
                  <w:r w:rsidRPr="00AD5D28">
                    <w:rPr>
                      <w:rFonts w:ascii="Times New Roman" w:eastAsia="Times New Roman" w:hAnsi="Times New Roman" w:cs="Times New Roman"/>
                      <w:sz w:val="24"/>
                      <w:szCs w:val="24"/>
                      <w:lang w:eastAsia="it-IT"/>
                    </w:rPr>
                    <w:t xml:space="preserve">Il  Presidente invita i docenti delle classi terminali TERZE ad esprimersi in merito alla certificazione delle competenze conseguite dagli allievi. La scuola ha adottato i  </w:t>
                  </w:r>
                  <w:hyperlink r:id="rId6" w:history="1">
                    <w:r w:rsidRPr="00AD5D28">
                      <w:rPr>
                        <w:rFonts w:ascii="Times New Roman" w:eastAsia="Times New Roman" w:hAnsi="Times New Roman" w:cs="Times New Roman"/>
                        <w:sz w:val="24"/>
                        <w:szCs w:val="24"/>
                        <w:lang w:eastAsia="it-IT"/>
                      </w:rPr>
                      <w:t xml:space="preserve">Modelli </w:t>
                    </w:r>
                    <w:r w:rsidRPr="00AD5D28">
                      <w:rPr>
                        <w:rFonts w:ascii="Times New Roman" w:eastAsia="Times New Roman" w:hAnsi="Times New Roman" w:cs="Times New Roman"/>
                        <w:sz w:val="24"/>
                        <w:szCs w:val="24"/>
                        <w:lang w:eastAsia="it-IT"/>
                      </w:rPr>
                      <w:lastRenderedPageBreak/>
                      <w:t>nazionali di certificazione competenze allegati al   DM n. 742/2017</w:t>
                    </w:r>
                  </w:hyperlink>
                  <w:r w:rsidRPr="00AD5D28">
                    <w:rPr>
                      <w:rFonts w:ascii="Times New Roman" w:eastAsia="Times New Roman" w:hAnsi="Times New Roman" w:cs="Times New Roman"/>
                      <w:sz w:val="24"/>
                      <w:szCs w:val="24"/>
                      <w:lang w:eastAsia="it-IT"/>
                    </w:rPr>
                    <w:t xml:space="preserve">. </w:t>
                  </w:r>
                  <w:proofErr w:type="spellStart"/>
                  <w:r w:rsidRPr="00AD5D28">
                    <w:rPr>
                      <w:rFonts w:ascii="Times New Roman" w:eastAsia="Times New Roman" w:hAnsi="Times New Roman" w:cs="Times New Roman"/>
                      <w:sz w:val="24"/>
                      <w:szCs w:val="24"/>
                      <w:lang w:eastAsia="it-IT"/>
                    </w:rPr>
                    <w:t>ll</w:t>
                  </w:r>
                  <w:proofErr w:type="spellEnd"/>
                  <w:r w:rsidRPr="00AD5D28">
                    <w:rPr>
                      <w:rFonts w:ascii="Times New Roman" w:eastAsia="Times New Roman" w:hAnsi="Times New Roman" w:cs="Times New Roman"/>
                      <w:sz w:val="24"/>
                      <w:szCs w:val="24"/>
                      <w:lang w:eastAsia="it-IT"/>
                    </w:rPr>
                    <w:t xml:space="preserve"> documento di certificazione è compilato dai docenti di classe al termine dello scrutinio finale della classe quinta e sarà  firmato </w:t>
                  </w:r>
                  <w:proofErr w:type="spellStart"/>
                  <w:r w:rsidRPr="00AD5D28">
                    <w:rPr>
                      <w:rFonts w:ascii="Times New Roman" w:eastAsia="Times New Roman" w:hAnsi="Times New Roman" w:cs="Times New Roman"/>
                      <w:sz w:val="24"/>
                      <w:szCs w:val="24"/>
                      <w:lang w:eastAsia="it-IT"/>
                    </w:rPr>
                    <w:t>digitamente</w:t>
                  </w:r>
                  <w:proofErr w:type="spellEnd"/>
                  <w:r w:rsidRPr="00AD5D28">
                    <w:rPr>
                      <w:rFonts w:ascii="Times New Roman" w:eastAsia="Times New Roman" w:hAnsi="Times New Roman" w:cs="Times New Roman"/>
                      <w:sz w:val="24"/>
                      <w:szCs w:val="24"/>
                      <w:lang w:eastAsia="it-IT"/>
                    </w:rPr>
                    <w:t xml:space="preserve"> dal Dirigente Scolastico, una volta trascritto sul registro elettronico.</w:t>
                  </w:r>
                </w:p>
                <w:p w:rsidR="00AD5D28" w:rsidRPr="00AD5D28" w:rsidRDefault="00AD5D28" w:rsidP="00AD5D28">
                  <w:pPr>
                    <w:spacing w:after="0" w:line="240" w:lineRule="auto"/>
                    <w:jc w:val="both"/>
                    <w:rPr>
                      <w:rFonts w:ascii="Times New Roman" w:eastAsia="Times New Roman" w:hAnsi="Times New Roman" w:cs="Times New Roman"/>
                      <w:sz w:val="24"/>
                      <w:szCs w:val="24"/>
                      <w:lang w:eastAsia="it-IT"/>
                    </w:rPr>
                  </w:pPr>
                  <w:r w:rsidRPr="00AD5D28">
                    <w:rPr>
                      <w:rFonts w:ascii="Times New Roman" w:eastAsia="Times New Roman" w:hAnsi="Times New Roman" w:cs="Times New Roman"/>
                      <w:sz w:val="24"/>
                      <w:szCs w:val="24"/>
                      <w:lang w:eastAsia="it-IT"/>
                    </w:rPr>
                    <w:t xml:space="preserve"> </w:t>
                  </w:r>
                </w:p>
                <w:p w:rsidR="00AD5D28" w:rsidRPr="00AD5D28" w:rsidRDefault="00AD5D28" w:rsidP="00AD5D28">
                  <w:pPr>
                    <w:spacing w:after="0" w:line="240" w:lineRule="auto"/>
                    <w:ind w:left="67"/>
                    <w:jc w:val="both"/>
                    <w:rPr>
                      <w:rFonts w:ascii="Times New Roman" w:eastAsia="Times New Roman" w:hAnsi="Times New Roman" w:cs="Times New Roman"/>
                      <w:b/>
                      <w:sz w:val="24"/>
                      <w:szCs w:val="24"/>
                      <w:lang w:eastAsia="it-IT"/>
                    </w:rPr>
                  </w:pPr>
                  <w:r w:rsidRPr="00AD5D28">
                    <w:rPr>
                      <w:rFonts w:ascii="Times New Roman" w:eastAsia="Times New Roman" w:hAnsi="Times New Roman" w:cs="Times New Roman"/>
                      <w:sz w:val="24"/>
                      <w:szCs w:val="24"/>
                      <w:lang w:eastAsia="it-IT"/>
                    </w:rPr>
                    <w:t xml:space="preserve">5.    </w:t>
                  </w:r>
                  <w:r w:rsidRPr="00AD5D28">
                    <w:rPr>
                      <w:rFonts w:ascii="Times New Roman" w:eastAsia="Times New Roman" w:hAnsi="Times New Roman" w:cs="Times New Roman"/>
                      <w:b/>
                      <w:sz w:val="24"/>
                      <w:szCs w:val="24"/>
                      <w:lang w:eastAsia="it-IT"/>
                    </w:rPr>
                    <w:t>Stesura del verbale dello scrutinio motivando in modo dettagliato i risultati non sufficienti  dei singoli alunni</w:t>
                  </w:r>
                </w:p>
                <w:p w:rsidR="00AD5D28" w:rsidRPr="00AD5D28" w:rsidRDefault="00AD5D28" w:rsidP="00AD5D28">
                  <w:pPr>
                    <w:spacing w:after="0" w:line="240" w:lineRule="auto"/>
                    <w:jc w:val="center"/>
                    <w:rPr>
                      <w:rFonts w:ascii="Times New Roman" w:eastAsia="Times New Roman" w:hAnsi="Times New Roman" w:cs="Times New Roman"/>
                      <w:b/>
                      <w:sz w:val="24"/>
                      <w:szCs w:val="24"/>
                      <w:lang w:eastAsia="it-IT"/>
                    </w:rPr>
                  </w:pPr>
                  <w:r w:rsidRPr="00AD5D28">
                    <w:rPr>
                      <w:rFonts w:ascii="Times New Roman" w:eastAsia="Times New Roman" w:hAnsi="Times New Roman" w:cs="Times New Roman"/>
                      <w:b/>
                      <w:sz w:val="24"/>
                      <w:szCs w:val="24"/>
                      <w:lang w:eastAsia="it-IT"/>
                    </w:rPr>
                    <w:t>IL CONSIGLIO DI CLASSE</w:t>
                  </w:r>
                </w:p>
                <w:p w:rsidR="00AD5D28" w:rsidRPr="00640F4C" w:rsidRDefault="00AD5D28" w:rsidP="00640F4C">
                  <w:pPr>
                    <w:pStyle w:val="Paragrafoelenco"/>
                    <w:numPr>
                      <w:ilvl w:val="0"/>
                      <w:numId w:val="12"/>
                    </w:numPr>
                    <w:spacing w:after="0" w:line="240" w:lineRule="auto"/>
                    <w:rPr>
                      <w:rFonts w:ascii="Times New Roman" w:eastAsia="Times New Roman" w:hAnsi="Times New Roman" w:cs="Times New Roman"/>
                      <w:sz w:val="24"/>
                      <w:szCs w:val="24"/>
                      <w:lang w:eastAsia="it-IT"/>
                    </w:rPr>
                  </w:pPr>
                  <w:r w:rsidRPr="00640F4C">
                    <w:rPr>
                      <w:rFonts w:ascii="Times New Roman" w:eastAsia="Times New Roman" w:hAnsi="Times New Roman" w:cs="Times New Roman"/>
                      <w:sz w:val="24"/>
                      <w:szCs w:val="24"/>
                      <w:lang w:eastAsia="it-IT"/>
                    </w:rPr>
                    <w:t>Visto l’art. 1 della L. n.517/1977</w:t>
                  </w:r>
                </w:p>
                <w:p w:rsidR="00AD5D28" w:rsidRPr="00640F4C" w:rsidRDefault="00AD5D28" w:rsidP="00640F4C">
                  <w:pPr>
                    <w:pStyle w:val="Paragrafoelenco"/>
                    <w:numPr>
                      <w:ilvl w:val="0"/>
                      <w:numId w:val="12"/>
                    </w:numPr>
                    <w:spacing w:after="0" w:line="240" w:lineRule="auto"/>
                    <w:rPr>
                      <w:rFonts w:ascii="Times New Roman" w:eastAsia="Times New Roman" w:hAnsi="Times New Roman" w:cs="Times New Roman"/>
                      <w:sz w:val="24"/>
                      <w:szCs w:val="24"/>
                      <w:lang w:eastAsia="it-IT"/>
                    </w:rPr>
                  </w:pPr>
                  <w:r w:rsidRPr="00640F4C">
                    <w:rPr>
                      <w:rFonts w:ascii="Times New Roman" w:eastAsia="Times New Roman" w:hAnsi="Times New Roman" w:cs="Times New Roman"/>
                      <w:sz w:val="24"/>
                      <w:szCs w:val="24"/>
                      <w:lang w:eastAsia="it-IT"/>
                    </w:rPr>
                    <w:t xml:space="preserve">Visto l’ art. 205, comma 1 del </w:t>
                  </w:r>
                  <w:proofErr w:type="spellStart"/>
                  <w:r w:rsidRPr="00640F4C">
                    <w:rPr>
                      <w:rFonts w:ascii="Times New Roman" w:eastAsia="Times New Roman" w:hAnsi="Times New Roman" w:cs="Times New Roman"/>
                      <w:sz w:val="24"/>
                      <w:szCs w:val="24"/>
                      <w:lang w:eastAsia="it-IT"/>
                    </w:rPr>
                    <w:t>D.L.vo</w:t>
                  </w:r>
                  <w:proofErr w:type="spellEnd"/>
                  <w:r w:rsidRPr="00640F4C">
                    <w:rPr>
                      <w:rFonts w:ascii="Times New Roman" w:eastAsia="Times New Roman" w:hAnsi="Times New Roman" w:cs="Times New Roman"/>
                      <w:sz w:val="24"/>
                      <w:szCs w:val="24"/>
                      <w:lang w:eastAsia="it-IT"/>
                    </w:rPr>
                    <w:t xml:space="preserve"> n. 297 /1994 </w:t>
                  </w:r>
                </w:p>
                <w:p w:rsidR="00AD5D28" w:rsidRPr="00640F4C" w:rsidRDefault="00AD5D28" w:rsidP="00640F4C">
                  <w:pPr>
                    <w:pStyle w:val="Paragrafoelenco"/>
                    <w:numPr>
                      <w:ilvl w:val="0"/>
                      <w:numId w:val="12"/>
                    </w:numPr>
                    <w:spacing w:after="0" w:line="240" w:lineRule="auto"/>
                    <w:rPr>
                      <w:rFonts w:ascii="Times New Roman" w:eastAsia="Times New Roman" w:hAnsi="Times New Roman" w:cs="Times New Roman"/>
                      <w:sz w:val="24"/>
                      <w:szCs w:val="24"/>
                      <w:lang w:eastAsia="it-IT"/>
                    </w:rPr>
                  </w:pPr>
                  <w:r w:rsidRPr="00640F4C">
                    <w:rPr>
                      <w:rFonts w:ascii="Times New Roman" w:eastAsia="Times New Roman" w:hAnsi="Times New Roman" w:cs="Times New Roman"/>
                      <w:sz w:val="24"/>
                      <w:szCs w:val="24"/>
                      <w:lang w:eastAsia="it-IT"/>
                    </w:rPr>
                    <w:t xml:space="preserve">Viste l’O.M. n. 56 del 23/5/2002 , l’O.M.n.90 del 21/5/2001, </w:t>
                  </w:r>
                  <w:smartTag w:uri="urn:schemas-microsoft-com:office:smarttags" w:element="PersonName">
                    <w:smartTagPr>
                      <w:attr w:name="ProductID" w:val="la L.169"/>
                    </w:smartTagPr>
                    <w:r w:rsidRPr="00640F4C">
                      <w:rPr>
                        <w:rFonts w:ascii="Times New Roman" w:eastAsia="Times New Roman" w:hAnsi="Times New Roman" w:cs="Times New Roman"/>
                        <w:sz w:val="24"/>
                        <w:szCs w:val="24"/>
                        <w:lang w:eastAsia="it-IT"/>
                      </w:rPr>
                      <w:t>la L.169</w:t>
                    </w:r>
                  </w:smartTag>
                  <w:r w:rsidRPr="00640F4C">
                    <w:rPr>
                      <w:rFonts w:ascii="Times New Roman" w:eastAsia="Times New Roman" w:hAnsi="Times New Roman" w:cs="Times New Roman"/>
                      <w:sz w:val="24"/>
                      <w:szCs w:val="24"/>
                      <w:lang w:eastAsia="it-IT"/>
                    </w:rPr>
                    <w:t xml:space="preserve">/2008, </w:t>
                  </w:r>
                  <w:smartTag w:uri="urn:schemas-microsoft-com:office:smarttags" w:element="PersonName">
                    <w:smartTagPr>
                      <w:attr w:name="ProductID" w:val="la C.M."/>
                    </w:smartTagPr>
                    <w:r w:rsidRPr="00640F4C">
                      <w:rPr>
                        <w:rFonts w:ascii="Times New Roman" w:eastAsia="Times New Roman" w:hAnsi="Times New Roman" w:cs="Times New Roman"/>
                        <w:sz w:val="24"/>
                        <w:szCs w:val="24"/>
                        <w:lang w:eastAsia="it-IT"/>
                      </w:rPr>
                      <w:t>la C.M.</w:t>
                    </w:r>
                  </w:smartTag>
                  <w:r w:rsidRPr="00640F4C">
                    <w:rPr>
                      <w:rFonts w:ascii="Times New Roman" w:eastAsia="Times New Roman" w:hAnsi="Times New Roman" w:cs="Times New Roman"/>
                      <w:sz w:val="24"/>
                      <w:szCs w:val="24"/>
                      <w:lang w:eastAsia="it-IT"/>
                    </w:rPr>
                    <w:t xml:space="preserve"> 100/08, </w:t>
                  </w:r>
                  <w:smartTag w:uri="urn:schemas-microsoft-com:office:smarttags" w:element="PersonName">
                    <w:smartTagPr>
                      <w:attr w:name="ProductID" w:val="la C.M"/>
                    </w:smartTagPr>
                    <w:r w:rsidRPr="00640F4C">
                      <w:rPr>
                        <w:rFonts w:ascii="Times New Roman" w:eastAsia="Times New Roman" w:hAnsi="Times New Roman" w:cs="Times New Roman"/>
                        <w:sz w:val="24"/>
                        <w:szCs w:val="24"/>
                        <w:lang w:eastAsia="it-IT"/>
                      </w:rPr>
                      <w:t>la C.M</w:t>
                    </w:r>
                  </w:smartTag>
                  <w:r w:rsidRPr="00640F4C">
                    <w:rPr>
                      <w:rFonts w:ascii="Times New Roman" w:eastAsia="Times New Roman" w:hAnsi="Times New Roman" w:cs="Times New Roman"/>
                      <w:sz w:val="24"/>
                      <w:szCs w:val="24"/>
                      <w:lang w:eastAsia="it-IT"/>
                    </w:rPr>
                    <w:t>.10/09</w:t>
                  </w:r>
                </w:p>
                <w:p w:rsidR="00AD5D28" w:rsidRPr="00640F4C" w:rsidRDefault="00AD5D28" w:rsidP="00640F4C">
                  <w:pPr>
                    <w:pStyle w:val="Paragrafoelenco"/>
                    <w:numPr>
                      <w:ilvl w:val="0"/>
                      <w:numId w:val="12"/>
                    </w:numPr>
                    <w:spacing w:after="0" w:line="240" w:lineRule="auto"/>
                    <w:rPr>
                      <w:rFonts w:ascii="Times New Roman" w:eastAsia="Times New Roman" w:hAnsi="Times New Roman" w:cs="Times New Roman"/>
                      <w:sz w:val="24"/>
                      <w:szCs w:val="24"/>
                      <w:lang w:eastAsia="it-IT"/>
                    </w:rPr>
                  </w:pPr>
                  <w:r w:rsidRPr="00640F4C">
                    <w:rPr>
                      <w:rFonts w:ascii="Times New Roman" w:eastAsia="Times New Roman" w:hAnsi="Times New Roman" w:cs="Times New Roman"/>
                      <w:sz w:val="24"/>
                      <w:szCs w:val="24"/>
                      <w:lang w:eastAsia="it-IT"/>
                    </w:rPr>
                    <w:t>Visto l’art. 2 del D.L. n. 137/2008 convertito con modificazioni nella Legge n. 169/2008</w:t>
                  </w:r>
                </w:p>
                <w:p w:rsidR="00AD5D28" w:rsidRPr="00640F4C" w:rsidRDefault="00AD5D28" w:rsidP="00640F4C">
                  <w:pPr>
                    <w:pStyle w:val="Paragrafoelenco"/>
                    <w:numPr>
                      <w:ilvl w:val="0"/>
                      <w:numId w:val="12"/>
                    </w:numPr>
                    <w:spacing w:after="0" w:line="240" w:lineRule="auto"/>
                    <w:jc w:val="both"/>
                    <w:rPr>
                      <w:rFonts w:ascii="Times New Roman" w:eastAsia="Times New Roman" w:hAnsi="Times New Roman" w:cs="Times New Roman"/>
                      <w:sz w:val="24"/>
                      <w:szCs w:val="24"/>
                      <w:lang w:eastAsia="it-IT"/>
                    </w:rPr>
                  </w:pPr>
                  <w:r w:rsidRPr="00640F4C">
                    <w:rPr>
                      <w:rFonts w:ascii="Times New Roman" w:eastAsia="Times New Roman" w:hAnsi="Times New Roman" w:cs="Times New Roman"/>
                      <w:sz w:val="24"/>
                      <w:szCs w:val="24"/>
                      <w:lang w:eastAsia="it-IT"/>
                    </w:rPr>
                    <w:t>Vista l’O.M. n. 92  protocollo n. 11075 del 5/11/2007 e n. 44 del 5/05/2010</w:t>
                  </w:r>
                </w:p>
                <w:p w:rsidR="00AD5D28" w:rsidRPr="00640F4C" w:rsidRDefault="00AD5D28" w:rsidP="00640F4C">
                  <w:pPr>
                    <w:pStyle w:val="Paragrafoelenco"/>
                    <w:numPr>
                      <w:ilvl w:val="0"/>
                      <w:numId w:val="12"/>
                    </w:numPr>
                    <w:spacing w:after="0" w:line="240" w:lineRule="auto"/>
                    <w:rPr>
                      <w:rFonts w:ascii="Times New Roman" w:eastAsia="Times New Roman" w:hAnsi="Times New Roman" w:cs="Times New Roman"/>
                      <w:sz w:val="24"/>
                      <w:szCs w:val="24"/>
                      <w:lang w:eastAsia="it-IT"/>
                    </w:rPr>
                  </w:pPr>
                  <w:r w:rsidRPr="00640F4C">
                    <w:rPr>
                      <w:rFonts w:ascii="Times New Roman" w:eastAsia="Times New Roman" w:hAnsi="Times New Roman" w:cs="Times New Roman"/>
                      <w:sz w:val="24"/>
                      <w:szCs w:val="24"/>
                      <w:lang w:eastAsia="it-IT"/>
                    </w:rPr>
                    <w:t xml:space="preserve">Visto il D. </w:t>
                  </w:r>
                  <w:proofErr w:type="spellStart"/>
                  <w:r w:rsidRPr="00640F4C">
                    <w:rPr>
                      <w:rFonts w:ascii="Times New Roman" w:eastAsia="Times New Roman" w:hAnsi="Times New Roman" w:cs="Times New Roman"/>
                      <w:sz w:val="24"/>
                      <w:szCs w:val="24"/>
                      <w:lang w:eastAsia="it-IT"/>
                    </w:rPr>
                    <w:t>Lgs</w:t>
                  </w:r>
                  <w:proofErr w:type="spellEnd"/>
                  <w:r w:rsidRPr="00640F4C">
                    <w:rPr>
                      <w:rFonts w:ascii="Times New Roman" w:eastAsia="Times New Roman" w:hAnsi="Times New Roman" w:cs="Times New Roman"/>
                      <w:sz w:val="24"/>
                      <w:szCs w:val="24"/>
                      <w:lang w:eastAsia="it-IT"/>
                    </w:rPr>
                    <w:t xml:space="preserve">. n. 62/2017, </w:t>
                  </w:r>
                </w:p>
                <w:p w:rsidR="00AD5D28" w:rsidRPr="00640F4C" w:rsidRDefault="00AD5D28" w:rsidP="00640F4C">
                  <w:pPr>
                    <w:pStyle w:val="Paragrafoelenco"/>
                    <w:numPr>
                      <w:ilvl w:val="0"/>
                      <w:numId w:val="12"/>
                    </w:numPr>
                    <w:spacing w:after="0" w:line="240" w:lineRule="auto"/>
                    <w:jc w:val="both"/>
                    <w:rPr>
                      <w:rFonts w:ascii="Times New Roman" w:eastAsia="Times New Roman" w:hAnsi="Times New Roman" w:cs="Times New Roman"/>
                      <w:sz w:val="24"/>
                      <w:szCs w:val="24"/>
                      <w:lang w:eastAsia="it-IT"/>
                    </w:rPr>
                  </w:pPr>
                  <w:r w:rsidRPr="00640F4C">
                    <w:rPr>
                      <w:rFonts w:ascii="Times New Roman" w:eastAsia="Times New Roman" w:hAnsi="Times New Roman" w:cs="Times New Roman"/>
                      <w:sz w:val="24"/>
                      <w:szCs w:val="24"/>
                      <w:lang w:eastAsia="it-IT"/>
                    </w:rPr>
                    <w:t>Visti  il D.M. n. 742/2017 (</w:t>
                  </w:r>
                  <w:proofErr w:type="spellStart"/>
                  <w:r w:rsidRPr="00640F4C">
                    <w:rPr>
                      <w:rFonts w:ascii="Times New Roman" w:eastAsia="Times New Roman" w:hAnsi="Times New Roman" w:cs="Times New Roman"/>
                      <w:sz w:val="24"/>
                      <w:szCs w:val="24"/>
                      <w:lang w:eastAsia="it-IT"/>
                    </w:rPr>
                    <w:t>all</w:t>
                  </w:r>
                  <w:proofErr w:type="spellEnd"/>
                  <w:r w:rsidRPr="00640F4C">
                    <w:rPr>
                      <w:rFonts w:ascii="Times New Roman" w:eastAsia="Times New Roman" w:hAnsi="Times New Roman" w:cs="Times New Roman"/>
                      <w:sz w:val="24"/>
                      <w:szCs w:val="24"/>
                      <w:lang w:eastAsia="it-IT"/>
                    </w:rPr>
                    <w:t>. B) e il D.M. 139/2007 (</w:t>
                  </w:r>
                  <w:proofErr w:type="spellStart"/>
                  <w:r w:rsidRPr="00640F4C">
                    <w:rPr>
                      <w:rFonts w:ascii="Times New Roman" w:eastAsia="Times New Roman" w:hAnsi="Times New Roman" w:cs="Times New Roman"/>
                      <w:sz w:val="24"/>
                      <w:szCs w:val="24"/>
                      <w:lang w:eastAsia="it-IT"/>
                    </w:rPr>
                    <w:t>all</w:t>
                  </w:r>
                  <w:proofErr w:type="spellEnd"/>
                  <w:r w:rsidRPr="00640F4C">
                    <w:rPr>
                      <w:rFonts w:ascii="Times New Roman" w:eastAsia="Times New Roman" w:hAnsi="Times New Roman" w:cs="Times New Roman"/>
                      <w:sz w:val="24"/>
                      <w:szCs w:val="24"/>
                      <w:lang w:eastAsia="it-IT"/>
                    </w:rPr>
                    <w:t>. 1 e 2) certificazione delle competenze I ciclo, della nota MI n. 699/2021, della L. 20 ag</w:t>
                  </w:r>
                  <w:r w:rsidR="00640F4C" w:rsidRPr="00640F4C">
                    <w:rPr>
                      <w:rFonts w:ascii="Times New Roman" w:eastAsia="Times New Roman" w:hAnsi="Times New Roman" w:cs="Times New Roman"/>
                      <w:sz w:val="24"/>
                      <w:szCs w:val="24"/>
                      <w:lang w:eastAsia="it-IT"/>
                    </w:rPr>
                    <w:t xml:space="preserve">osto 2019, n. 92 – Introduzione </w:t>
                  </w:r>
                  <w:r w:rsidRPr="00640F4C">
                    <w:rPr>
                      <w:rFonts w:ascii="Times New Roman" w:eastAsia="Times New Roman" w:hAnsi="Times New Roman" w:cs="Times New Roman"/>
                      <w:sz w:val="24"/>
                      <w:szCs w:val="24"/>
                      <w:lang w:eastAsia="it-IT"/>
                    </w:rPr>
                    <w:t xml:space="preserve">dell’insegnamento scolastico dell’educazione civica e le  Linee guida per l’insegnamento dell’educazione civica, </w:t>
                  </w:r>
                </w:p>
                <w:p w:rsidR="00AD5D28" w:rsidRPr="00640F4C" w:rsidRDefault="00AD5D28" w:rsidP="00640F4C">
                  <w:pPr>
                    <w:pStyle w:val="Paragrafoelenco"/>
                    <w:numPr>
                      <w:ilvl w:val="0"/>
                      <w:numId w:val="12"/>
                    </w:numPr>
                    <w:spacing w:after="0" w:line="240" w:lineRule="auto"/>
                    <w:rPr>
                      <w:rFonts w:ascii="Times New Roman" w:eastAsia="Times New Roman" w:hAnsi="Times New Roman" w:cs="Times New Roman"/>
                      <w:sz w:val="24"/>
                      <w:szCs w:val="24"/>
                      <w:lang w:eastAsia="it-IT"/>
                    </w:rPr>
                  </w:pPr>
                  <w:r w:rsidRPr="00640F4C">
                    <w:rPr>
                      <w:rFonts w:ascii="Times New Roman" w:eastAsia="Times New Roman" w:hAnsi="Times New Roman" w:cs="Times New Roman"/>
                      <w:sz w:val="24"/>
                      <w:szCs w:val="24"/>
                      <w:lang w:eastAsia="it-IT"/>
                    </w:rPr>
                    <w:t xml:space="preserve">Vista la Nota MI 27 aprile 2021, n. 643 - Piano scuola estate 2021. Un ponte per il nuovo inizio </w:t>
                  </w:r>
                </w:p>
                <w:p w:rsidR="00AD5D28" w:rsidRPr="00640F4C" w:rsidRDefault="00AD5D28" w:rsidP="00640F4C">
                  <w:pPr>
                    <w:pStyle w:val="Paragrafoelenco"/>
                    <w:numPr>
                      <w:ilvl w:val="0"/>
                      <w:numId w:val="12"/>
                    </w:numPr>
                    <w:spacing w:after="0" w:line="240" w:lineRule="auto"/>
                    <w:rPr>
                      <w:rFonts w:ascii="Times New Roman" w:eastAsia="Times New Roman" w:hAnsi="Times New Roman" w:cs="Times New Roman"/>
                      <w:sz w:val="24"/>
                      <w:szCs w:val="24"/>
                      <w:lang w:eastAsia="it-IT"/>
                    </w:rPr>
                  </w:pPr>
                  <w:r w:rsidRPr="00640F4C">
                    <w:rPr>
                      <w:rFonts w:ascii="Times New Roman" w:eastAsia="Times New Roman" w:hAnsi="Times New Roman" w:cs="Times New Roman"/>
                      <w:sz w:val="24"/>
                      <w:szCs w:val="24"/>
                      <w:lang w:eastAsia="it-IT"/>
                    </w:rPr>
                    <w:t>Vista la Nota MI 6 maggio 2021, n. 699 – Valutazione periodica e finale nelle classi intermedie. Primo e secondo ciclo di istruzione.</w:t>
                  </w:r>
                </w:p>
                <w:p w:rsidR="00AD5D28" w:rsidRPr="00640F4C" w:rsidRDefault="00AD5D28" w:rsidP="00640F4C">
                  <w:pPr>
                    <w:pStyle w:val="Paragrafoelenco"/>
                    <w:numPr>
                      <w:ilvl w:val="0"/>
                      <w:numId w:val="12"/>
                    </w:numPr>
                    <w:spacing w:after="0" w:line="240" w:lineRule="auto"/>
                    <w:jc w:val="both"/>
                    <w:rPr>
                      <w:rFonts w:ascii="Times New Roman" w:eastAsia="Times New Roman" w:hAnsi="Times New Roman" w:cs="Times New Roman"/>
                      <w:sz w:val="24"/>
                      <w:szCs w:val="24"/>
                      <w:lang w:eastAsia="it-IT"/>
                    </w:rPr>
                  </w:pPr>
                  <w:r w:rsidRPr="00640F4C">
                    <w:rPr>
                      <w:rFonts w:ascii="Times New Roman" w:eastAsia="Times New Roman" w:hAnsi="Times New Roman" w:cs="Times New Roman"/>
                      <w:sz w:val="24"/>
                      <w:szCs w:val="24"/>
                      <w:lang w:eastAsia="it-IT"/>
                    </w:rPr>
                    <w:t xml:space="preserve">Visti i criteri per l’effettuazione degli scrutini finali, di cui all’art. 6 dell’O.M. sopra citata,  deliberati dal Collegio dei docenti </w:t>
                  </w:r>
                </w:p>
                <w:p w:rsidR="00AD5D28" w:rsidRPr="00640F4C" w:rsidRDefault="00AD5D28" w:rsidP="00640F4C">
                  <w:pPr>
                    <w:pStyle w:val="Paragrafoelenco"/>
                    <w:numPr>
                      <w:ilvl w:val="0"/>
                      <w:numId w:val="12"/>
                    </w:numPr>
                    <w:spacing w:after="0" w:line="240" w:lineRule="auto"/>
                    <w:jc w:val="both"/>
                    <w:rPr>
                      <w:rFonts w:ascii="Times New Roman" w:eastAsia="Times New Roman" w:hAnsi="Times New Roman" w:cs="Times New Roman"/>
                      <w:sz w:val="24"/>
                      <w:szCs w:val="24"/>
                      <w:lang w:eastAsia="it-IT"/>
                    </w:rPr>
                  </w:pPr>
                  <w:r w:rsidRPr="00640F4C">
                    <w:rPr>
                      <w:rFonts w:ascii="Times New Roman" w:eastAsia="Times New Roman" w:hAnsi="Times New Roman" w:cs="Times New Roman"/>
                      <w:sz w:val="24"/>
                      <w:szCs w:val="24"/>
                      <w:lang w:eastAsia="it-IT"/>
                    </w:rPr>
                    <w:t>nella seduta del 17 Maggio  2021 e fissati nel PTOF</w:t>
                  </w:r>
                </w:p>
                <w:p w:rsidR="00AD5D28" w:rsidRPr="00640F4C" w:rsidRDefault="00AD5D28" w:rsidP="00640F4C">
                  <w:pPr>
                    <w:pStyle w:val="Paragrafoelenco"/>
                    <w:numPr>
                      <w:ilvl w:val="0"/>
                      <w:numId w:val="12"/>
                    </w:numPr>
                    <w:spacing w:after="0" w:line="240" w:lineRule="auto"/>
                    <w:jc w:val="both"/>
                    <w:rPr>
                      <w:rFonts w:ascii="Times New Roman" w:eastAsia="Times New Roman" w:hAnsi="Times New Roman" w:cs="Times New Roman"/>
                      <w:sz w:val="24"/>
                      <w:szCs w:val="24"/>
                      <w:lang w:eastAsia="it-IT"/>
                    </w:rPr>
                  </w:pPr>
                  <w:r w:rsidRPr="00640F4C">
                    <w:rPr>
                      <w:rFonts w:ascii="Times New Roman" w:eastAsia="Times New Roman" w:hAnsi="Times New Roman" w:cs="Times New Roman"/>
                      <w:sz w:val="24"/>
                      <w:szCs w:val="24"/>
                      <w:lang w:eastAsia="it-IT"/>
                    </w:rPr>
                    <w:t xml:space="preserve">Tenuto conto delle relazioni prodotte dai docenti.  per ciascuno alunno, dopo un’analisi approfondita delle proposte di voto dei singoli professori, procede, all’unanimità, ad assegnare i voti di profitto e di condotta, a determinare la media dei voti, ad assegnare il credito dell’anno in corso. </w:t>
                  </w:r>
                </w:p>
                <w:p w:rsidR="00AD5D28" w:rsidRDefault="00640F4C" w:rsidP="00640F4C">
                  <w:pPr>
                    <w:tabs>
                      <w:tab w:val="num" w:pos="720"/>
                      <w:tab w:val="left" w:pos="7513"/>
                    </w:tabs>
                    <w:spacing w:after="0" w:line="240" w:lineRule="auto"/>
                    <w:jc w:val="center"/>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DELIBERA</w:t>
                  </w:r>
                </w:p>
                <w:p w:rsidR="001A75D4" w:rsidRPr="001A75D4" w:rsidRDefault="00640F4C"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r</w:t>
                  </w:r>
                  <w:r w:rsidR="001A75D4" w:rsidRPr="001A75D4">
                    <w:rPr>
                      <w:rFonts w:ascii="Times New Roman" w:eastAsia="Times New Roman" w:hAnsi="Times New Roman" w:cs="Times New Roman"/>
                      <w:sz w:val="24"/>
                      <w:szCs w:val="24"/>
                      <w:lang w:eastAsia="it-IT"/>
                    </w:rPr>
                    <w:t xml:space="preserve">isultano </w:t>
                  </w:r>
                  <w:r w:rsidR="001A75D4" w:rsidRPr="00C9014A">
                    <w:rPr>
                      <w:rFonts w:ascii="Times New Roman" w:eastAsia="Times New Roman" w:hAnsi="Times New Roman" w:cs="Times New Roman"/>
                      <w:sz w:val="24"/>
                      <w:szCs w:val="24"/>
                      <w:lang w:eastAsia="it-IT"/>
                    </w:rPr>
                    <w:t xml:space="preserve">ammessi alla classe successiva </w:t>
                  </w:r>
                  <w:r w:rsidR="001A75D4" w:rsidRPr="001A75D4">
                    <w:rPr>
                      <w:rFonts w:ascii="Times New Roman" w:eastAsia="Times New Roman" w:hAnsi="Times New Roman" w:cs="Times New Roman"/>
                      <w:sz w:val="24"/>
                      <w:szCs w:val="24"/>
                      <w:lang w:eastAsia="it-IT"/>
                    </w:rPr>
                    <w:t xml:space="preserve">gli studenti con esito positivo come indicato in </w:t>
                  </w:r>
                  <w:r w:rsidR="001A75D4" w:rsidRPr="00C9014A">
                    <w:rPr>
                      <w:rFonts w:ascii="Times New Roman" w:eastAsia="Times New Roman" w:hAnsi="Times New Roman" w:cs="Times New Roman"/>
                      <w:sz w:val="24"/>
                      <w:szCs w:val="24"/>
                      <w:lang w:eastAsia="it-IT"/>
                    </w:rPr>
                    <w:t>Allegato B</w:t>
                  </w:r>
                  <w:r w:rsidR="001A75D4" w:rsidRPr="001A75D4">
                    <w:rPr>
                      <w:rFonts w:ascii="Times New Roman" w:eastAsia="Times New Roman" w:hAnsi="Times New Roman" w:cs="Times New Roman"/>
                      <w:sz w:val="24"/>
                      <w:szCs w:val="24"/>
                      <w:lang w:eastAsia="it-IT"/>
                    </w:rPr>
                    <w:t>.</w:t>
                  </w:r>
                </w:p>
                <w:p w:rsidR="001A75D4" w:rsidRPr="001A75D4" w:rsidRDefault="001A75D4"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1A75D4">
                    <w:rPr>
                      <w:rFonts w:ascii="Times New Roman" w:eastAsia="Times New Roman" w:hAnsi="Times New Roman" w:cs="Times New Roman"/>
                      <w:sz w:val="24"/>
                      <w:szCs w:val="24"/>
                      <w:lang w:eastAsia="it-IT"/>
                    </w:rPr>
                    <w:t xml:space="preserve">Il Consiglio delibera </w:t>
                  </w:r>
                  <w:r w:rsidRPr="00640F4C">
                    <w:rPr>
                      <w:rFonts w:ascii="Times New Roman" w:eastAsia="Times New Roman" w:hAnsi="Times New Roman" w:cs="Times New Roman"/>
                      <w:b/>
                      <w:sz w:val="24"/>
                      <w:szCs w:val="24"/>
                      <w:u w:val="single"/>
                      <w:lang w:eastAsia="it-IT"/>
                    </w:rPr>
                    <w:t>l'esclusione dallo scrutinio finale</w:t>
                  </w:r>
                  <w:r w:rsidRPr="001A75D4">
                    <w:rPr>
                      <w:rFonts w:ascii="Times New Roman" w:eastAsia="Times New Roman" w:hAnsi="Times New Roman" w:cs="Times New Roman"/>
                      <w:sz w:val="24"/>
                      <w:szCs w:val="24"/>
                      <w:lang w:eastAsia="it-IT"/>
                    </w:rPr>
                    <w:t xml:space="preserve"> e la conseguente </w:t>
                  </w:r>
                  <w:r w:rsidRPr="00C9014A">
                    <w:rPr>
                      <w:rFonts w:ascii="Times New Roman" w:eastAsia="Times New Roman" w:hAnsi="Times New Roman" w:cs="Times New Roman"/>
                      <w:sz w:val="24"/>
                      <w:szCs w:val="24"/>
                      <w:lang w:eastAsia="it-IT"/>
                    </w:rPr>
                    <w:t>NON AMMISSIONE ALLA CLASSE SUCCESSIVA</w:t>
                  </w:r>
                  <w:r w:rsidRPr="001A75D4">
                    <w:rPr>
                      <w:rFonts w:ascii="Times New Roman" w:eastAsia="Times New Roman" w:hAnsi="Times New Roman" w:cs="Times New Roman"/>
                      <w:sz w:val="24"/>
                      <w:szCs w:val="24"/>
                      <w:lang w:eastAsia="it-IT"/>
                    </w:rPr>
                    <w:t xml:space="preserve"> per i seguenti studenti</w:t>
                  </w:r>
                </w:p>
                <w:tbl>
                  <w:tblPr>
                    <w:tblW w:w="0" w:type="auto"/>
                    <w:tblCellMar>
                      <w:top w:w="15" w:type="dxa"/>
                      <w:left w:w="15" w:type="dxa"/>
                      <w:bottom w:w="15" w:type="dxa"/>
                      <w:right w:w="15" w:type="dxa"/>
                    </w:tblCellMar>
                    <w:tblLook w:val="04A0" w:firstRow="1" w:lastRow="0" w:firstColumn="1" w:lastColumn="0" w:noHBand="0" w:noVBand="1"/>
                  </w:tblPr>
                  <w:tblGrid>
                    <w:gridCol w:w="5999"/>
                    <w:gridCol w:w="2365"/>
                  </w:tblGrid>
                  <w:tr w:rsidR="001A75D4" w:rsidRPr="00C9014A" w:rsidTr="001A75D4">
                    <w:tc>
                      <w:tcPr>
                        <w:tcW w:w="3550" w:type="pct"/>
                        <w:tcBorders>
                          <w:top w:val="single" w:sz="8" w:space="0" w:color="auto"/>
                          <w:left w:val="single" w:sz="8" w:space="0" w:color="auto"/>
                          <w:bottom w:val="single" w:sz="8" w:space="0" w:color="auto"/>
                          <w:right w:val="single" w:sz="8" w:space="0" w:color="auto"/>
                        </w:tcBorders>
                        <w:hideMark/>
                      </w:tcPr>
                      <w:p w:rsidR="001A75D4" w:rsidRPr="001A75D4" w:rsidRDefault="001A75D4"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Alunno</w:t>
                        </w:r>
                      </w:p>
                    </w:tc>
                    <w:tc>
                      <w:tcPr>
                        <w:tcW w:w="1400" w:type="pct"/>
                        <w:tcBorders>
                          <w:top w:val="single" w:sz="8" w:space="0" w:color="auto"/>
                          <w:left w:val="single" w:sz="8" w:space="0" w:color="auto"/>
                          <w:bottom w:val="single" w:sz="8" w:space="0" w:color="auto"/>
                          <w:right w:val="single" w:sz="8" w:space="0" w:color="auto"/>
                        </w:tcBorders>
                        <w:hideMark/>
                      </w:tcPr>
                      <w:p w:rsidR="001A75D4" w:rsidRPr="001A75D4" w:rsidRDefault="001A75D4"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Totale ore di assenza</w:t>
                        </w:r>
                      </w:p>
                    </w:tc>
                  </w:tr>
                  <w:tr w:rsidR="001A75D4" w:rsidRPr="00C9014A" w:rsidTr="001A75D4">
                    <w:tc>
                      <w:tcPr>
                        <w:tcW w:w="0" w:type="auto"/>
                        <w:tcBorders>
                          <w:top w:val="single" w:sz="8" w:space="0" w:color="auto"/>
                          <w:left w:val="single" w:sz="8" w:space="0" w:color="auto"/>
                          <w:bottom w:val="single" w:sz="8" w:space="0" w:color="auto"/>
                          <w:right w:val="single" w:sz="8" w:space="0" w:color="auto"/>
                        </w:tcBorders>
                        <w:hideMark/>
                      </w:tcPr>
                      <w:p w:rsidR="001A75D4" w:rsidRPr="001A75D4" w:rsidRDefault="001A75D4" w:rsidP="009271DB">
                        <w:pPr>
                          <w:spacing w:after="0" w:line="240" w:lineRule="auto"/>
                          <w:ind w:right="292"/>
                          <w:jc w:val="both"/>
                          <w:rPr>
                            <w:rFonts w:ascii="Times New Roman" w:eastAsia="Times New Roman" w:hAnsi="Times New Roman" w:cs="Times New Roman"/>
                            <w:sz w:val="24"/>
                            <w:szCs w:val="24"/>
                            <w:lang w:eastAsia="it-IT"/>
                          </w:rPr>
                        </w:pPr>
                        <w:r w:rsidRPr="001A75D4">
                          <w:rPr>
                            <w:rFonts w:ascii="Times New Roman" w:eastAsia="Times New Roman" w:hAnsi="Times New Roman" w:cs="Times New Roman"/>
                            <w:sz w:val="24"/>
                            <w:szCs w:val="24"/>
                            <w:lang w:eastAsia="it-IT"/>
                          </w:rPr>
                          <w:t>«axstab_14»</w:t>
                        </w:r>
                      </w:p>
                    </w:tc>
                    <w:tc>
                      <w:tcPr>
                        <w:tcW w:w="0" w:type="auto"/>
                        <w:tcBorders>
                          <w:top w:val="nil"/>
                          <w:left w:val="nil"/>
                          <w:bottom w:val="single" w:sz="8" w:space="0" w:color="auto"/>
                          <w:right w:val="single" w:sz="8" w:space="0" w:color="auto"/>
                        </w:tcBorders>
                        <w:hideMark/>
                      </w:tcPr>
                      <w:p w:rsidR="001A75D4" w:rsidRPr="001A75D4" w:rsidRDefault="001A75D4" w:rsidP="009271DB">
                        <w:pPr>
                          <w:spacing w:after="0" w:line="240" w:lineRule="auto"/>
                          <w:ind w:right="292"/>
                          <w:jc w:val="both"/>
                          <w:rPr>
                            <w:rFonts w:ascii="Times New Roman" w:eastAsia="Times New Roman" w:hAnsi="Times New Roman" w:cs="Times New Roman"/>
                            <w:sz w:val="24"/>
                            <w:szCs w:val="24"/>
                            <w:lang w:eastAsia="it-IT"/>
                          </w:rPr>
                        </w:pPr>
                      </w:p>
                    </w:tc>
                  </w:tr>
                </w:tbl>
                <w:p w:rsidR="001A75D4" w:rsidRPr="001A75D4" w:rsidRDefault="001A75D4"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1A75D4">
                    <w:rPr>
                      <w:rFonts w:ascii="Times New Roman" w:eastAsia="Times New Roman" w:hAnsi="Times New Roman" w:cs="Times New Roman"/>
                      <w:sz w:val="24"/>
                      <w:szCs w:val="24"/>
                      <w:lang w:eastAsia="it-IT"/>
                    </w:rPr>
                    <w:t xml:space="preserve">che non hanno raggiunto la frequenza di almeno tre quarti dell'orario annuale personalizzato, come previsto dall’art. 14 comma 7 del </w:t>
                  </w:r>
                  <w:r w:rsidRPr="00C9014A">
                    <w:rPr>
                      <w:rFonts w:ascii="Times New Roman" w:eastAsia="Times New Roman" w:hAnsi="Times New Roman" w:cs="Times New Roman"/>
                      <w:sz w:val="24"/>
                      <w:szCs w:val="24"/>
                      <w:lang w:eastAsia="it-IT"/>
                    </w:rPr>
                    <w:t>DPR 22 giugno 2009 n. 122.</w:t>
                  </w:r>
                </w:p>
                <w:p w:rsidR="001A75D4" w:rsidRPr="001A75D4" w:rsidRDefault="001A75D4"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1A75D4">
                    <w:rPr>
                      <w:rFonts w:ascii="Times New Roman" w:eastAsia="Times New Roman" w:hAnsi="Times New Roman" w:cs="Times New Roman"/>
                      <w:sz w:val="24"/>
                      <w:szCs w:val="24"/>
                      <w:lang w:eastAsia="it-IT"/>
                    </w:rPr>
                    <w:t xml:space="preserve">Il </w:t>
                  </w:r>
                  <w:proofErr w:type="spellStart"/>
                  <w:r w:rsidRPr="001A75D4">
                    <w:rPr>
                      <w:rFonts w:ascii="Times New Roman" w:eastAsia="Times New Roman" w:hAnsi="Times New Roman" w:cs="Times New Roman"/>
                      <w:sz w:val="24"/>
                      <w:szCs w:val="24"/>
                      <w:lang w:eastAsia="it-IT"/>
                    </w:rPr>
                    <w:t>CdC</w:t>
                  </w:r>
                  <w:proofErr w:type="spellEnd"/>
                  <w:r w:rsidRPr="001A75D4">
                    <w:rPr>
                      <w:rFonts w:ascii="Times New Roman" w:eastAsia="Times New Roman" w:hAnsi="Times New Roman" w:cs="Times New Roman"/>
                      <w:sz w:val="24"/>
                      <w:szCs w:val="24"/>
                      <w:lang w:eastAsia="it-IT"/>
                    </w:rPr>
                    <w:t xml:space="preserve"> delibera </w:t>
                  </w:r>
                  <w:r w:rsidRPr="00640F4C">
                    <w:rPr>
                      <w:rFonts w:ascii="Times New Roman" w:eastAsia="Times New Roman" w:hAnsi="Times New Roman" w:cs="Times New Roman"/>
                      <w:b/>
                      <w:sz w:val="24"/>
                      <w:szCs w:val="24"/>
                      <w:u w:val="single"/>
                      <w:lang w:eastAsia="it-IT"/>
                    </w:rPr>
                    <w:t>la non ammissione alla classe successiva</w:t>
                  </w:r>
                  <w:r w:rsidRPr="001A75D4">
                    <w:rPr>
                      <w:rFonts w:ascii="Times New Roman" w:eastAsia="Times New Roman" w:hAnsi="Times New Roman" w:cs="Times New Roman"/>
                      <w:sz w:val="24"/>
                      <w:szCs w:val="24"/>
                      <w:lang w:eastAsia="it-IT"/>
                    </w:rPr>
                    <w:t xml:space="preserve"> per gli studenti di cui all'</w:t>
                  </w:r>
                  <w:r w:rsidRPr="00C9014A">
                    <w:rPr>
                      <w:rFonts w:ascii="Times New Roman" w:eastAsia="Times New Roman" w:hAnsi="Times New Roman" w:cs="Times New Roman"/>
                      <w:sz w:val="24"/>
                      <w:szCs w:val="24"/>
                      <w:lang w:eastAsia="it-IT"/>
                    </w:rPr>
                    <w:t>Allegato B</w:t>
                  </w:r>
                  <w:r w:rsidRPr="001A75D4">
                    <w:rPr>
                      <w:rFonts w:ascii="Times New Roman" w:eastAsia="Times New Roman" w:hAnsi="Times New Roman" w:cs="Times New Roman"/>
                      <w:sz w:val="24"/>
                      <w:szCs w:val="24"/>
                      <w:lang w:eastAsia="it-IT"/>
                    </w:rPr>
                    <w:t>, con le adeguate motivazioni riportate nello stesso e dopo l’attivazione da parte della scuola di specifiche strategie per il miglioramento dei livelli di apprendimento.</w:t>
                  </w:r>
                  <w:r w:rsidRPr="001A75D4">
                    <w:rPr>
                      <w:rFonts w:ascii="Times New Roman" w:eastAsia="Times New Roman" w:hAnsi="Times New Roman" w:cs="Times New Roman"/>
                      <w:sz w:val="24"/>
                      <w:szCs w:val="24"/>
                      <w:lang w:eastAsia="it-IT"/>
                    </w:rPr>
                    <w:br/>
                    <w:t>Per gli studenti non ammessi, ai sensi dell'art. 6 comma 5 dell'OM 92/2007, la deliberazione del Consiglio di classe sarà comunicata ai genitori prima dell' esposizione dei quadri per ogni singolo alunno.</w:t>
                  </w:r>
                </w:p>
                <w:p w:rsidR="00640F4C" w:rsidRPr="00640F4C" w:rsidRDefault="00640F4C" w:rsidP="00640F4C">
                  <w:pPr>
                    <w:spacing w:after="0" w:line="240" w:lineRule="auto"/>
                    <w:ind w:right="59"/>
                    <w:jc w:val="both"/>
                    <w:rPr>
                      <w:rFonts w:ascii="Times New Roman" w:eastAsia="Times New Roman" w:hAnsi="Times New Roman" w:cs="Times New Roman"/>
                      <w:sz w:val="24"/>
                      <w:szCs w:val="24"/>
                      <w:lang w:eastAsia="it-IT"/>
                    </w:rPr>
                  </w:pPr>
                  <w:r w:rsidRPr="00640F4C">
                    <w:rPr>
                      <w:rFonts w:ascii="Times New Roman" w:eastAsia="Times New Roman" w:hAnsi="Times New Roman" w:cs="Times New Roman"/>
                      <w:sz w:val="24"/>
                      <w:szCs w:val="24"/>
                      <w:lang w:eastAsia="it-IT"/>
                    </w:rPr>
                    <w:lastRenderedPageBreak/>
                    <w:t xml:space="preserve">Il consiglio di classe/Il team docente, sulla scorta dei  parametri valutativi sopra deliberati, tenuto conto della frequenza, del comportamento in classe, della partecipazione alle attività didattiche, curricolari ed extra curriculari, dell’impegno dimostrato nello studio, di eventuali fattori ambientali e socioculturali e della personalità degli alunni, assume, </w:t>
                  </w:r>
                  <w:r w:rsidRPr="00640F4C">
                    <w:rPr>
                      <w:rFonts w:ascii="Times New Roman" w:eastAsia="Times New Roman" w:hAnsi="Times New Roman" w:cs="Times New Roman"/>
                      <w:b/>
                      <w:sz w:val="24"/>
                      <w:szCs w:val="24"/>
                      <w:u w:val="single"/>
                      <w:lang w:eastAsia="it-IT"/>
                    </w:rPr>
                    <w:t>la decisone di promuovere i seguenti alunni che non abbiano raggiunto del tutto gli obiettivi formativi e di contenuto di alcune materie, per le quali, con voto di consiglio, è attribuita la sufficienza.</w:t>
                  </w:r>
                  <w:r w:rsidRPr="00640F4C">
                    <w:rPr>
                      <w:rFonts w:ascii="Times New Roman" w:eastAsia="Times New Roman" w:hAnsi="Times New Roman" w:cs="Times New Roman"/>
                      <w:sz w:val="24"/>
                      <w:szCs w:val="24"/>
                      <w:lang w:eastAsia="it-IT"/>
                    </w:rPr>
                    <w:t xml:space="preserve"> Per gli alunni in questione il consiglio ritiene che le lacune evidenziate siano colmabili con  approfondimenti  e richiami individuali, senza obbligo di accertamento, sulla base delle indicazioni fornite da ogni docente, anche perché riconosce ai suddetti alunni la possibilità di seguire proficuamente il programma di studi delle discipline in oggetto nell’anno scolastico successivo.</w:t>
                  </w:r>
                </w:p>
                <w:p w:rsidR="00640F4C" w:rsidRPr="00C77B96" w:rsidRDefault="00640F4C" w:rsidP="00640F4C">
                  <w:pPr>
                    <w:spacing w:after="0" w:line="240" w:lineRule="auto"/>
                    <w:ind w:right="59"/>
                    <w:jc w:val="both"/>
                    <w:rPr>
                      <w:rFonts w:ascii="Times New Roman" w:hAnsi="Times New Roman"/>
                      <w:sz w:val="16"/>
                      <w:szCs w:val="16"/>
                      <w:lang w:eastAsia="it-IT"/>
                    </w:rPr>
                  </w:pPr>
                </w:p>
                <w:tbl>
                  <w:tblPr>
                    <w:tblW w:w="9498"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4"/>
                    <w:gridCol w:w="3016"/>
                    <w:gridCol w:w="2091"/>
                    <w:gridCol w:w="1841"/>
                    <w:gridCol w:w="1846"/>
                  </w:tblGrid>
                  <w:tr w:rsidR="00640F4C" w:rsidRPr="00C77B96" w:rsidTr="00EA3365">
                    <w:trPr>
                      <w:jc w:val="center"/>
                    </w:trPr>
                    <w:tc>
                      <w:tcPr>
                        <w:tcW w:w="704" w:type="dxa"/>
                      </w:tcPr>
                      <w:p w:rsidR="00640F4C" w:rsidRPr="00C77B96" w:rsidRDefault="00640F4C" w:rsidP="00EA3365">
                        <w:pPr>
                          <w:spacing w:after="0" w:line="240" w:lineRule="auto"/>
                          <w:ind w:right="59"/>
                          <w:jc w:val="center"/>
                          <w:rPr>
                            <w:rFonts w:ascii="Times New Roman" w:hAnsi="Times New Roman"/>
                            <w:b/>
                            <w:lang w:eastAsia="it-IT"/>
                          </w:rPr>
                        </w:pPr>
                        <w:r w:rsidRPr="00C77B96">
                          <w:rPr>
                            <w:rFonts w:ascii="Times New Roman" w:hAnsi="Times New Roman"/>
                            <w:b/>
                            <w:lang w:eastAsia="it-IT"/>
                          </w:rPr>
                          <w:t>N.</w:t>
                        </w:r>
                      </w:p>
                    </w:tc>
                    <w:tc>
                      <w:tcPr>
                        <w:tcW w:w="3016" w:type="dxa"/>
                      </w:tcPr>
                      <w:p w:rsidR="00640F4C" w:rsidRPr="00C77B96" w:rsidRDefault="00640F4C" w:rsidP="00EA3365">
                        <w:pPr>
                          <w:spacing w:after="0" w:line="240" w:lineRule="auto"/>
                          <w:ind w:right="59"/>
                          <w:jc w:val="center"/>
                          <w:rPr>
                            <w:rFonts w:ascii="Times New Roman" w:hAnsi="Times New Roman"/>
                            <w:b/>
                            <w:lang w:eastAsia="it-IT"/>
                          </w:rPr>
                        </w:pPr>
                        <w:r w:rsidRPr="00C77B96">
                          <w:rPr>
                            <w:rFonts w:ascii="Times New Roman" w:hAnsi="Times New Roman"/>
                            <w:b/>
                            <w:lang w:eastAsia="it-IT"/>
                          </w:rPr>
                          <w:t>ALUNNO</w:t>
                        </w:r>
                        <w:r>
                          <w:rPr>
                            <w:rFonts w:ascii="Times New Roman" w:hAnsi="Times New Roman"/>
                            <w:b/>
                            <w:lang w:eastAsia="it-IT"/>
                          </w:rPr>
                          <w:t>/A</w:t>
                        </w:r>
                      </w:p>
                    </w:tc>
                    <w:tc>
                      <w:tcPr>
                        <w:tcW w:w="2091" w:type="dxa"/>
                      </w:tcPr>
                      <w:p w:rsidR="00640F4C" w:rsidRPr="00C77B96" w:rsidRDefault="00640F4C" w:rsidP="00EA3365">
                        <w:pPr>
                          <w:spacing w:after="0" w:line="240" w:lineRule="auto"/>
                          <w:ind w:right="59"/>
                          <w:jc w:val="center"/>
                          <w:rPr>
                            <w:rFonts w:ascii="Times New Roman" w:hAnsi="Times New Roman"/>
                            <w:b/>
                            <w:lang w:eastAsia="it-IT"/>
                          </w:rPr>
                        </w:pPr>
                        <w:r w:rsidRPr="00C77B96">
                          <w:rPr>
                            <w:rFonts w:ascii="Times New Roman" w:hAnsi="Times New Roman"/>
                            <w:b/>
                            <w:lang w:eastAsia="it-IT"/>
                          </w:rPr>
                          <w:t>disciplin</w:t>
                        </w:r>
                        <w:r>
                          <w:rPr>
                            <w:rFonts w:ascii="Times New Roman" w:hAnsi="Times New Roman"/>
                            <w:b/>
                            <w:lang w:eastAsia="it-IT"/>
                          </w:rPr>
                          <w:t>a</w:t>
                        </w:r>
                      </w:p>
                    </w:tc>
                    <w:tc>
                      <w:tcPr>
                        <w:tcW w:w="1841" w:type="dxa"/>
                      </w:tcPr>
                      <w:p w:rsidR="00640F4C" w:rsidRPr="00C77B96" w:rsidRDefault="00640F4C" w:rsidP="00EA3365">
                        <w:pPr>
                          <w:spacing w:after="0" w:line="240" w:lineRule="auto"/>
                          <w:ind w:right="59"/>
                          <w:jc w:val="center"/>
                          <w:rPr>
                            <w:rFonts w:ascii="Times New Roman" w:hAnsi="Times New Roman"/>
                            <w:b/>
                            <w:lang w:eastAsia="it-IT"/>
                          </w:rPr>
                        </w:pPr>
                        <w:r w:rsidRPr="00C77B96">
                          <w:rPr>
                            <w:rFonts w:ascii="Times New Roman" w:hAnsi="Times New Roman"/>
                            <w:b/>
                            <w:lang w:eastAsia="it-IT"/>
                          </w:rPr>
                          <w:t>voto</w:t>
                        </w:r>
                      </w:p>
                    </w:tc>
                    <w:tc>
                      <w:tcPr>
                        <w:tcW w:w="1846" w:type="dxa"/>
                      </w:tcPr>
                      <w:p w:rsidR="00640F4C" w:rsidRPr="00C77B96" w:rsidRDefault="00640F4C" w:rsidP="00EA3365">
                        <w:pPr>
                          <w:spacing w:after="0" w:line="240" w:lineRule="auto"/>
                          <w:ind w:right="59"/>
                          <w:jc w:val="center"/>
                          <w:rPr>
                            <w:rFonts w:ascii="Times New Roman" w:hAnsi="Times New Roman"/>
                            <w:b/>
                            <w:lang w:eastAsia="it-IT"/>
                          </w:rPr>
                        </w:pPr>
                        <w:r w:rsidRPr="00C77B96">
                          <w:rPr>
                            <w:rFonts w:ascii="Times New Roman" w:hAnsi="Times New Roman"/>
                            <w:b/>
                            <w:lang w:eastAsia="it-IT"/>
                          </w:rPr>
                          <w:t>AMMESSO</w:t>
                        </w:r>
                      </w:p>
                    </w:tc>
                  </w:tr>
                  <w:tr w:rsidR="00640F4C" w:rsidRPr="00C77B96" w:rsidTr="00EA3365">
                    <w:trPr>
                      <w:jc w:val="center"/>
                    </w:trPr>
                    <w:tc>
                      <w:tcPr>
                        <w:tcW w:w="704" w:type="dxa"/>
                      </w:tcPr>
                      <w:p w:rsidR="00640F4C" w:rsidRPr="00C77B96" w:rsidRDefault="00640F4C" w:rsidP="00EA3365">
                        <w:pPr>
                          <w:spacing w:after="0" w:line="240" w:lineRule="auto"/>
                          <w:rPr>
                            <w:rFonts w:ascii="Times New Roman" w:hAnsi="Times New Roman"/>
                            <w:b/>
                            <w:lang w:eastAsia="it-IT"/>
                          </w:rPr>
                        </w:pPr>
                        <w:r w:rsidRPr="00C77B96">
                          <w:rPr>
                            <w:rFonts w:ascii="Times New Roman" w:hAnsi="Times New Roman"/>
                            <w:b/>
                            <w:lang w:eastAsia="it-IT"/>
                          </w:rPr>
                          <w:t>1</w:t>
                        </w:r>
                      </w:p>
                    </w:tc>
                    <w:tc>
                      <w:tcPr>
                        <w:tcW w:w="3016" w:type="dxa"/>
                      </w:tcPr>
                      <w:p w:rsidR="00640F4C" w:rsidRPr="00C77B96" w:rsidRDefault="00640F4C" w:rsidP="00EA3365">
                        <w:pPr>
                          <w:spacing w:after="0" w:line="240" w:lineRule="auto"/>
                          <w:rPr>
                            <w:rFonts w:ascii="Times New Roman" w:hAnsi="Times New Roman"/>
                            <w:b/>
                            <w:lang w:eastAsia="it-IT"/>
                          </w:rPr>
                        </w:pPr>
                      </w:p>
                    </w:tc>
                    <w:tc>
                      <w:tcPr>
                        <w:tcW w:w="2091" w:type="dxa"/>
                      </w:tcPr>
                      <w:p w:rsidR="00640F4C" w:rsidRPr="00C77B96" w:rsidRDefault="00640F4C" w:rsidP="00EA3365">
                        <w:pPr>
                          <w:spacing w:after="0" w:line="240" w:lineRule="auto"/>
                          <w:rPr>
                            <w:rFonts w:ascii="Times New Roman" w:hAnsi="Times New Roman"/>
                            <w:b/>
                            <w:sz w:val="24"/>
                            <w:szCs w:val="24"/>
                            <w:lang w:eastAsia="it-IT"/>
                          </w:rPr>
                        </w:pPr>
                      </w:p>
                    </w:tc>
                    <w:tc>
                      <w:tcPr>
                        <w:tcW w:w="1841" w:type="dxa"/>
                      </w:tcPr>
                      <w:p w:rsidR="00640F4C" w:rsidRPr="00C77B96" w:rsidRDefault="00640F4C" w:rsidP="00EA3365">
                        <w:pPr>
                          <w:spacing w:after="0" w:line="240" w:lineRule="auto"/>
                          <w:jc w:val="center"/>
                          <w:rPr>
                            <w:rFonts w:ascii="Times New Roman" w:hAnsi="Times New Roman"/>
                            <w:b/>
                            <w:lang w:eastAsia="it-IT"/>
                          </w:rPr>
                        </w:pPr>
                      </w:p>
                    </w:tc>
                    <w:tc>
                      <w:tcPr>
                        <w:tcW w:w="1846" w:type="dxa"/>
                      </w:tcPr>
                      <w:p w:rsidR="00640F4C" w:rsidRDefault="00640F4C" w:rsidP="00EA3365">
                        <w:pPr>
                          <w:spacing w:after="0" w:line="240" w:lineRule="auto"/>
                        </w:pPr>
                        <w:r w:rsidRPr="00FB4D7F">
                          <w:rPr>
                            <w:rFonts w:ascii="Times New Roman" w:hAnsi="Times New Roman"/>
                            <w:b/>
                            <w:lang w:eastAsia="it-IT"/>
                          </w:rPr>
                          <w:t>AMMESS</w:t>
                        </w:r>
                        <w:r>
                          <w:rPr>
                            <w:rFonts w:ascii="Times New Roman" w:hAnsi="Times New Roman"/>
                            <w:b/>
                            <w:lang w:eastAsia="it-IT"/>
                          </w:rPr>
                          <w:t>___</w:t>
                        </w:r>
                      </w:p>
                    </w:tc>
                  </w:tr>
                  <w:tr w:rsidR="00640F4C" w:rsidRPr="00C77B96" w:rsidTr="00EA3365">
                    <w:trPr>
                      <w:jc w:val="center"/>
                    </w:trPr>
                    <w:tc>
                      <w:tcPr>
                        <w:tcW w:w="704" w:type="dxa"/>
                      </w:tcPr>
                      <w:p w:rsidR="00640F4C" w:rsidRPr="00C77B96" w:rsidRDefault="00640F4C" w:rsidP="00EA3365">
                        <w:pPr>
                          <w:spacing w:after="0" w:line="240" w:lineRule="auto"/>
                          <w:rPr>
                            <w:rFonts w:ascii="Times New Roman" w:hAnsi="Times New Roman"/>
                            <w:b/>
                            <w:lang w:eastAsia="it-IT"/>
                          </w:rPr>
                        </w:pPr>
                      </w:p>
                    </w:tc>
                    <w:tc>
                      <w:tcPr>
                        <w:tcW w:w="3016" w:type="dxa"/>
                      </w:tcPr>
                      <w:p w:rsidR="00640F4C" w:rsidRPr="00C77B96" w:rsidRDefault="00640F4C" w:rsidP="00EA3365">
                        <w:pPr>
                          <w:spacing w:after="0" w:line="240" w:lineRule="auto"/>
                          <w:rPr>
                            <w:rFonts w:ascii="Times New Roman" w:hAnsi="Times New Roman"/>
                            <w:b/>
                            <w:sz w:val="24"/>
                            <w:szCs w:val="24"/>
                            <w:lang w:eastAsia="it-IT"/>
                          </w:rPr>
                        </w:pPr>
                      </w:p>
                    </w:tc>
                    <w:tc>
                      <w:tcPr>
                        <w:tcW w:w="2091" w:type="dxa"/>
                      </w:tcPr>
                      <w:p w:rsidR="00640F4C" w:rsidRPr="00C77B96" w:rsidRDefault="00640F4C" w:rsidP="00EA3365">
                        <w:pPr>
                          <w:spacing w:after="0" w:line="240" w:lineRule="auto"/>
                          <w:rPr>
                            <w:rFonts w:ascii="Times New Roman" w:hAnsi="Times New Roman"/>
                            <w:b/>
                            <w:lang w:eastAsia="it-IT"/>
                          </w:rPr>
                        </w:pPr>
                      </w:p>
                    </w:tc>
                    <w:tc>
                      <w:tcPr>
                        <w:tcW w:w="1841" w:type="dxa"/>
                      </w:tcPr>
                      <w:p w:rsidR="00640F4C" w:rsidRPr="00C77B96" w:rsidRDefault="00640F4C" w:rsidP="00EA3365">
                        <w:pPr>
                          <w:spacing w:after="0" w:line="240" w:lineRule="auto"/>
                          <w:jc w:val="center"/>
                          <w:rPr>
                            <w:rFonts w:ascii="Times New Roman" w:hAnsi="Times New Roman"/>
                            <w:b/>
                            <w:lang w:eastAsia="it-IT"/>
                          </w:rPr>
                        </w:pPr>
                      </w:p>
                    </w:tc>
                    <w:tc>
                      <w:tcPr>
                        <w:tcW w:w="1846" w:type="dxa"/>
                      </w:tcPr>
                      <w:p w:rsidR="00640F4C" w:rsidRDefault="00640F4C" w:rsidP="00EA3365">
                        <w:pPr>
                          <w:spacing w:after="0" w:line="240" w:lineRule="auto"/>
                        </w:pPr>
                        <w:r w:rsidRPr="00FB4D7F">
                          <w:rPr>
                            <w:rFonts w:ascii="Times New Roman" w:hAnsi="Times New Roman"/>
                            <w:b/>
                            <w:lang w:eastAsia="it-IT"/>
                          </w:rPr>
                          <w:t>AMMESS</w:t>
                        </w:r>
                        <w:r>
                          <w:rPr>
                            <w:rFonts w:ascii="Times New Roman" w:hAnsi="Times New Roman"/>
                            <w:b/>
                            <w:lang w:eastAsia="it-IT"/>
                          </w:rPr>
                          <w:t>___</w:t>
                        </w:r>
                      </w:p>
                    </w:tc>
                  </w:tr>
                </w:tbl>
                <w:p w:rsidR="00640F4C" w:rsidRPr="00640F4C" w:rsidRDefault="00640F4C" w:rsidP="00640F4C">
                  <w:pPr>
                    <w:spacing w:after="0" w:line="240" w:lineRule="auto"/>
                    <w:ind w:right="59"/>
                    <w:jc w:val="both"/>
                    <w:rPr>
                      <w:rFonts w:ascii="Times New Roman" w:eastAsia="Times New Roman" w:hAnsi="Times New Roman" w:cs="Times New Roman"/>
                      <w:sz w:val="24"/>
                      <w:szCs w:val="24"/>
                      <w:lang w:eastAsia="it-IT"/>
                    </w:rPr>
                  </w:pPr>
                  <w:r w:rsidRPr="00640F4C">
                    <w:rPr>
                      <w:rFonts w:ascii="Times New Roman" w:eastAsia="Times New Roman" w:hAnsi="Times New Roman" w:cs="Times New Roman"/>
                      <w:sz w:val="24"/>
                      <w:szCs w:val="24"/>
                      <w:lang w:eastAsia="it-IT"/>
                    </w:rPr>
                    <w:t>La comunicazione  alle famiglie degli alunni sarà data dal coordinatore di classe.</w:t>
                  </w:r>
                </w:p>
                <w:p w:rsidR="00640F4C" w:rsidRPr="00640F4C" w:rsidRDefault="00640F4C" w:rsidP="00640F4C">
                  <w:pPr>
                    <w:spacing w:after="0" w:line="240" w:lineRule="auto"/>
                    <w:jc w:val="both"/>
                    <w:rPr>
                      <w:rFonts w:ascii="Times New Roman" w:eastAsia="Times New Roman" w:hAnsi="Times New Roman" w:cs="Times New Roman"/>
                      <w:sz w:val="24"/>
                      <w:szCs w:val="24"/>
                      <w:lang w:eastAsia="it-IT"/>
                    </w:rPr>
                  </w:pPr>
                  <w:r w:rsidRPr="00640F4C">
                    <w:rPr>
                      <w:rFonts w:ascii="Times New Roman" w:eastAsia="Times New Roman" w:hAnsi="Times New Roman" w:cs="Times New Roman"/>
                      <w:sz w:val="24"/>
                      <w:szCs w:val="24"/>
                      <w:lang w:eastAsia="it-IT"/>
                    </w:rPr>
                    <w:t>I voti, approvati all’unanimità dal Consiglio, vengono trascritti e successivamente ufficializzati.</w:t>
                  </w:r>
                </w:p>
                <w:p w:rsidR="00640F4C" w:rsidRDefault="00640F4C" w:rsidP="00640F4C">
                  <w:pPr>
                    <w:spacing w:after="0" w:line="240" w:lineRule="auto"/>
                    <w:jc w:val="both"/>
                    <w:rPr>
                      <w:rFonts w:ascii="Times New Roman" w:eastAsia="Times New Roman" w:hAnsi="Times New Roman" w:cs="Times New Roman"/>
                      <w:sz w:val="24"/>
                      <w:szCs w:val="24"/>
                      <w:lang w:eastAsia="it-IT"/>
                    </w:rPr>
                  </w:pPr>
                  <w:r w:rsidRPr="00640F4C">
                    <w:rPr>
                      <w:rFonts w:ascii="Times New Roman" w:eastAsia="Times New Roman" w:hAnsi="Times New Roman" w:cs="Times New Roman"/>
                      <w:sz w:val="24"/>
                      <w:szCs w:val="24"/>
                      <w:lang w:eastAsia="it-IT"/>
                    </w:rPr>
                    <w:t>Tutte le deliberazioni sono state adottate all’unanimità.</w:t>
                  </w:r>
                </w:p>
                <w:p w:rsidR="00640F4C" w:rsidRPr="00640F4C" w:rsidRDefault="00640F4C" w:rsidP="00640F4C">
                  <w:pPr>
                    <w:spacing w:after="0" w:line="240" w:lineRule="auto"/>
                    <w:jc w:val="both"/>
                    <w:rPr>
                      <w:rFonts w:ascii="Times New Roman" w:eastAsia="Times New Roman" w:hAnsi="Times New Roman" w:cs="Times New Roman"/>
                      <w:sz w:val="24"/>
                      <w:szCs w:val="24"/>
                      <w:lang w:eastAsia="it-IT"/>
                    </w:rPr>
                  </w:pPr>
                </w:p>
                <w:p w:rsidR="00640F4C" w:rsidRDefault="00640F4C" w:rsidP="00640F4C">
                  <w:pPr>
                    <w:spacing w:after="0" w:line="240" w:lineRule="auto"/>
                    <w:jc w:val="both"/>
                    <w:rPr>
                      <w:rFonts w:ascii="Times New Roman" w:eastAsia="Times New Roman" w:hAnsi="Times New Roman" w:cs="Times New Roman"/>
                      <w:b/>
                      <w:sz w:val="24"/>
                      <w:szCs w:val="24"/>
                      <w:u w:val="single"/>
                      <w:lang w:eastAsia="it-IT"/>
                    </w:rPr>
                  </w:pPr>
                  <w:r w:rsidRPr="003304B5">
                    <w:rPr>
                      <w:b/>
                      <w:sz w:val="20"/>
                      <w:szCs w:val="20"/>
                    </w:rPr>
                    <w:t xml:space="preserve">          6. </w:t>
                  </w:r>
                  <w:r w:rsidRPr="00640F4C">
                    <w:rPr>
                      <w:rFonts w:ascii="Times New Roman" w:eastAsia="Times New Roman" w:hAnsi="Times New Roman" w:cs="Times New Roman"/>
                      <w:b/>
                      <w:sz w:val="24"/>
                      <w:szCs w:val="24"/>
                      <w:u w:val="single"/>
                      <w:lang w:eastAsia="it-IT"/>
                    </w:rPr>
                    <w:t>Programmazione di eventu</w:t>
                  </w:r>
                  <w:r>
                    <w:rPr>
                      <w:rFonts w:ascii="Times New Roman" w:eastAsia="Times New Roman" w:hAnsi="Times New Roman" w:cs="Times New Roman"/>
                      <w:b/>
                      <w:sz w:val="24"/>
                      <w:szCs w:val="24"/>
                      <w:u w:val="single"/>
                      <w:lang w:eastAsia="it-IT"/>
                    </w:rPr>
                    <w:t>ali interventi individualizzati</w:t>
                  </w:r>
                </w:p>
                <w:p w:rsidR="00772A7D" w:rsidRDefault="00640F4C" w:rsidP="00640F4C">
                  <w:pPr>
                    <w:spacing w:after="0" w:line="240" w:lineRule="auto"/>
                    <w:jc w:val="both"/>
                    <w:rPr>
                      <w:rFonts w:ascii="Times New Roman" w:eastAsia="Times New Roman" w:hAnsi="Times New Roman" w:cs="Times New Roman"/>
                      <w:sz w:val="24"/>
                      <w:szCs w:val="24"/>
                      <w:lang w:eastAsia="it-IT"/>
                    </w:rPr>
                  </w:pPr>
                  <w:r w:rsidRPr="00772A7D">
                    <w:rPr>
                      <w:rFonts w:ascii="Times New Roman" w:eastAsia="Times New Roman" w:hAnsi="Times New Roman" w:cs="Times New Roman"/>
                      <w:sz w:val="24"/>
                      <w:szCs w:val="24"/>
                      <w:lang w:eastAsia="it-IT"/>
                    </w:rPr>
                    <w:t>La scuola, subito dopo le operazioni di scrutinio finale, comunicherà alle famiglie, per iscritto, le decisioni assunte dal consiglio di classe, indicando le specifiche carenze rilevate per ciascuno studente dai docenti delle singole discipline e i voti proposti in sede di scrutinio nella disciplina o nelle discipline nelle quali lo studente non abbia raggiunto la sufficienza, i docenti propongono, ai fini di un recupero delle carenze</w:t>
                  </w:r>
                  <w:r w:rsidR="00772A7D">
                    <w:rPr>
                      <w:rFonts w:ascii="Times New Roman" w:eastAsia="Times New Roman" w:hAnsi="Times New Roman" w:cs="Times New Roman"/>
                      <w:sz w:val="24"/>
                      <w:szCs w:val="24"/>
                      <w:lang w:eastAsia="it-IT"/>
                    </w:rPr>
                    <w:t>…………………………………………………………………………………………….</w:t>
                  </w:r>
                </w:p>
                <w:p w:rsidR="00772A7D" w:rsidRDefault="00772A7D" w:rsidP="00640F4C">
                  <w:pPr>
                    <w:spacing w:after="0" w:line="240" w:lineRule="auto"/>
                    <w:jc w:val="both"/>
                    <w:rPr>
                      <w:rFonts w:ascii="Times New Roman" w:eastAsia="Times New Roman" w:hAnsi="Times New Roman" w:cs="Times New Roman"/>
                      <w:sz w:val="24"/>
                      <w:szCs w:val="24"/>
                      <w:lang w:eastAsia="it-IT"/>
                    </w:rPr>
                  </w:pPr>
                </w:p>
                <w:p w:rsidR="001A75D4" w:rsidRDefault="00640F4C" w:rsidP="00640F4C">
                  <w:pPr>
                    <w:spacing w:after="0" w:line="240" w:lineRule="auto"/>
                    <w:jc w:val="both"/>
                    <w:rPr>
                      <w:rFonts w:ascii="Times New Roman" w:eastAsia="Times New Roman" w:hAnsi="Times New Roman" w:cs="Times New Roman"/>
                      <w:sz w:val="24"/>
                      <w:szCs w:val="24"/>
                      <w:lang w:eastAsia="it-IT"/>
                    </w:rPr>
                  </w:pPr>
                  <w:r w:rsidRPr="001A75D4">
                    <w:rPr>
                      <w:rFonts w:ascii="Times New Roman" w:eastAsia="Times New Roman" w:hAnsi="Times New Roman" w:cs="Times New Roman"/>
                      <w:sz w:val="24"/>
                      <w:szCs w:val="24"/>
                      <w:lang w:eastAsia="it-IT"/>
                    </w:rPr>
                    <w:t>I</w:t>
                  </w:r>
                  <w:r w:rsidR="001A75D4" w:rsidRPr="001A75D4">
                    <w:rPr>
                      <w:rFonts w:ascii="Times New Roman" w:eastAsia="Times New Roman" w:hAnsi="Times New Roman" w:cs="Times New Roman"/>
                      <w:sz w:val="24"/>
                      <w:szCs w:val="24"/>
                      <w:lang w:eastAsia="it-IT"/>
                    </w:rPr>
                    <w:t xml:space="preserve">l consiglio valuta la situazione dei seguenti alunni con DSA ed esprime le seguenti considerazioni. </w:t>
                  </w:r>
                </w:p>
                <w:p w:rsidR="00772A7D" w:rsidRPr="00772A7D" w:rsidRDefault="00772A7D" w:rsidP="00640F4C">
                  <w:pPr>
                    <w:spacing w:after="0" w:line="240" w:lineRule="auto"/>
                    <w:jc w:val="both"/>
                    <w:rPr>
                      <w:rFonts w:ascii="Times New Roman" w:eastAsia="Times New Roman" w:hAnsi="Times New Roman" w:cs="Times New Roman"/>
                      <w:sz w:val="24"/>
                      <w:szCs w:val="24"/>
                      <w:lang w:eastAsia="it-IT"/>
                    </w:rPr>
                  </w:pPr>
                </w:p>
                <w:tbl>
                  <w:tblPr>
                    <w:tblW w:w="0" w:type="auto"/>
                    <w:tblCellMar>
                      <w:top w:w="15" w:type="dxa"/>
                      <w:left w:w="15" w:type="dxa"/>
                      <w:bottom w:w="15" w:type="dxa"/>
                      <w:right w:w="15" w:type="dxa"/>
                    </w:tblCellMar>
                    <w:tblLook w:val="04A0" w:firstRow="1" w:lastRow="0" w:firstColumn="1" w:lastColumn="0" w:noHBand="0" w:noVBand="1"/>
                  </w:tblPr>
                  <w:tblGrid>
                    <w:gridCol w:w="1536"/>
                  </w:tblGrid>
                  <w:tr w:rsidR="001A75D4" w:rsidRPr="00C9014A" w:rsidTr="001A75D4">
                    <w:tc>
                      <w:tcPr>
                        <w:tcW w:w="5000" w:type="pct"/>
                        <w:tcBorders>
                          <w:top w:val="single" w:sz="8" w:space="0" w:color="auto"/>
                          <w:left w:val="single" w:sz="8" w:space="0" w:color="auto"/>
                          <w:bottom w:val="single" w:sz="8" w:space="0" w:color="auto"/>
                          <w:right w:val="single" w:sz="8" w:space="0" w:color="auto"/>
                        </w:tcBorders>
                        <w:hideMark/>
                      </w:tcPr>
                      <w:p w:rsidR="001A75D4" w:rsidRPr="001A75D4" w:rsidRDefault="001A75D4"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Alunno</w:t>
                        </w:r>
                      </w:p>
                    </w:tc>
                  </w:tr>
                  <w:tr w:rsidR="001A75D4" w:rsidRPr="00C9014A" w:rsidTr="001A75D4">
                    <w:tc>
                      <w:tcPr>
                        <w:tcW w:w="0" w:type="auto"/>
                        <w:tcBorders>
                          <w:top w:val="single" w:sz="8" w:space="0" w:color="auto"/>
                          <w:left w:val="single" w:sz="8" w:space="0" w:color="auto"/>
                          <w:bottom w:val="single" w:sz="8" w:space="0" w:color="auto"/>
                          <w:right w:val="single" w:sz="8" w:space="0" w:color="auto"/>
                        </w:tcBorders>
                        <w:hideMark/>
                      </w:tcPr>
                      <w:p w:rsidR="001A75D4" w:rsidRPr="001A75D4" w:rsidRDefault="001A75D4" w:rsidP="009271DB">
                        <w:pPr>
                          <w:spacing w:after="0" w:line="240" w:lineRule="auto"/>
                          <w:ind w:right="292"/>
                          <w:jc w:val="both"/>
                          <w:rPr>
                            <w:rFonts w:ascii="Times New Roman" w:eastAsia="Times New Roman" w:hAnsi="Times New Roman" w:cs="Times New Roman"/>
                            <w:sz w:val="24"/>
                            <w:szCs w:val="24"/>
                            <w:lang w:eastAsia="it-IT"/>
                          </w:rPr>
                        </w:pPr>
                        <w:r w:rsidRPr="001A75D4">
                          <w:rPr>
                            <w:rFonts w:ascii="Times New Roman" w:eastAsia="Times New Roman" w:hAnsi="Times New Roman" w:cs="Times New Roman"/>
                            <w:sz w:val="24"/>
                            <w:szCs w:val="24"/>
                            <w:lang w:eastAsia="it-IT"/>
                          </w:rPr>
                          <w:t>«axstab_13»</w:t>
                        </w:r>
                      </w:p>
                    </w:tc>
                  </w:tr>
                </w:tbl>
                <w:p w:rsidR="001A75D4" w:rsidRPr="001A75D4" w:rsidRDefault="001A75D4"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1A75D4">
                    <w:rPr>
                      <w:rFonts w:ascii="Times New Roman" w:eastAsia="Times New Roman" w:hAnsi="Times New Roman" w:cs="Times New Roman"/>
                      <w:sz w:val="24"/>
                      <w:szCs w:val="24"/>
                      <w:lang w:eastAsia="it-IT"/>
                    </w:rPr>
                    <w:t>Sulla base della normativa vigente e della Legge 8 ottobre 2010, n. 170, recante Nuove norme in materia di disturbi specifici di apprendimento in ambito scolastico – nonché dalle Linee Guida allegate al citato DM n. 5669/2011, il Consiglio di classe ha adottato le modalità didattiche e le forme di valutazione individuate nell'ambito dei percorsi didattici individualizzati e personalizzati, allegati al presente verbale.</w:t>
                  </w:r>
                </w:p>
                <w:p w:rsidR="001A75D4" w:rsidRPr="001A75D4" w:rsidRDefault="001A75D4"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1A75D4">
                    <w:rPr>
                      <w:rFonts w:ascii="Times New Roman" w:eastAsia="Times New Roman" w:hAnsi="Times New Roman" w:cs="Times New Roman"/>
                      <w:sz w:val="24"/>
                      <w:szCs w:val="24"/>
                      <w:lang w:eastAsia="it-IT"/>
                    </w:rPr>
                    <w:t>Si registrano le ulteriori dichiarazioni da parte di altri docenti del consiglio:</w:t>
                  </w:r>
                </w:p>
                <w:p w:rsidR="001A75D4" w:rsidRPr="001A75D4" w:rsidRDefault="001A75D4"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1A75D4">
                    <w:rPr>
                      <w:rFonts w:ascii="Times New Roman" w:eastAsia="Times New Roman" w:hAnsi="Times New Roman" w:cs="Times New Roman"/>
                      <w:sz w:val="24"/>
                      <w:szCs w:val="24"/>
                      <w:lang w:eastAsia="it-IT"/>
                    </w:rPr>
                    <w:t>…………………………………………………………………………………………………………………………………………………………………………………………………………………………………………………………………………………………………………</w:t>
                  </w:r>
                </w:p>
                <w:p w:rsidR="00772A7D" w:rsidRPr="00772A7D" w:rsidRDefault="001A75D4" w:rsidP="00772A7D">
                  <w:pPr>
                    <w:spacing w:after="0" w:line="240" w:lineRule="auto"/>
                    <w:jc w:val="both"/>
                    <w:rPr>
                      <w:rFonts w:ascii="Times New Roman" w:eastAsia="Times New Roman" w:hAnsi="Times New Roman" w:cs="Times New Roman"/>
                      <w:sz w:val="24"/>
                      <w:szCs w:val="24"/>
                      <w:lang w:eastAsia="it-IT"/>
                    </w:rPr>
                  </w:pPr>
                  <w:r w:rsidRPr="001A75D4">
                    <w:rPr>
                      <w:rFonts w:ascii="Times New Roman" w:eastAsia="Times New Roman" w:hAnsi="Times New Roman" w:cs="Times New Roman"/>
                      <w:sz w:val="24"/>
                      <w:szCs w:val="24"/>
                      <w:lang w:eastAsia="it-IT"/>
                    </w:rPr>
                    <w:t>Al termine delle operazioni di cui sopra il presidente del consiglio di classe provvede alla lettura dei voti e alla loro trascrizione sul tabellone allegato al presente verbale.</w:t>
                  </w:r>
                  <w:r w:rsidR="00772A7D" w:rsidRPr="00DB434B">
                    <w:rPr>
                      <w:sz w:val="20"/>
                      <w:szCs w:val="20"/>
                    </w:rPr>
                    <w:t xml:space="preserve"> </w:t>
                  </w:r>
                  <w:r w:rsidR="00772A7D" w:rsidRPr="00772A7D">
                    <w:rPr>
                      <w:rFonts w:ascii="Times New Roman" w:eastAsia="Times New Roman" w:hAnsi="Times New Roman" w:cs="Times New Roman"/>
                      <w:sz w:val="24"/>
                      <w:szCs w:val="24"/>
                      <w:lang w:eastAsia="it-IT"/>
                    </w:rPr>
                    <w:t>Si allegano i tabulati degli scrutini e degli indicatori sottoscritti dal Consiglio di classe, i quali costituiscono parte integrante del presente verbale.</w:t>
                  </w:r>
                </w:p>
                <w:p w:rsidR="000052E4" w:rsidRDefault="000052E4" w:rsidP="00772A7D">
                  <w:pPr>
                    <w:autoSpaceDE w:val="0"/>
                    <w:autoSpaceDN w:val="0"/>
                    <w:adjustRightInd w:val="0"/>
                    <w:spacing w:after="0" w:line="240" w:lineRule="auto"/>
                    <w:ind w:left="766"/>
                    <w:contextualSpacing/>
                    <w:jc w:val="both"/>
                    <w:rPr>
                      <w:sz w:val="20"/>
                      <w:szCs w:val="20"/>
                    </w:rPr>
                  </w:pPr>
                </w:p>
                <w:p w:rsidR="000052E4" w:rsidRPr="002D5773" w:rsidRDefault="000052E4" w:rsidP="0010009E">
                  <w:pPr>
                    <w:pStyle w:val="Paragrafoelenco"/>
                    <w:numPr>
                      <w:ilvl w:val="0"/>
                      <w:numId w:val="14"/>
                    </w:numPr>
                    <w:spacing w:after="0" w:line="240" w:lineRule="auto"/>
                    <w:jc w:val="both"/>
                    <w:rPr>
                      <w:rFonts w:ascii="Times New Roman" w:eastAsia="Times New Roman" w:hAnsi="Times New Roman" w:cs="Times New Roman"/>
                      <w:b/>
                      <w:sz w:val="24"/>
                      <w:szCs w:val="24"/>
                      <w:lang w:eastAsia="it-IT"/>
                    </w:rPr>
                  </w:pPr>
                  <w:r w:rsidRPr="002D5773">
                    <w:rPr>
                      <w:rFonts w:ascii="Times New Roman" w:eastAsia="Times New Roman" w:hAnsi="Times New Roman" w:cs="Times New Roman"/>
                      <w:b/>
                      <w:sz w:val="24"/>
                      <w:szCs w:val="24"/>
                      <w:lang w:eastAsia="it-IT"/>
                    </w:rPr>
                    <w:t>Registrazione atti</w:t>
                  </w:r>
                </w:p>
                <w:p w:rsidR="000052E4" w:rsidRPr="000052E4" w:rsidRDefault="000052E4" w:rsidP="000052E4">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0052E4">
                    <w:rPr>
                      <w:rFonts w:ascii="Times New Roman" w:eastAsia="Times New Roman" w:hAnsi="Times New Roman" w:cs="Times New Roman"/>
                      <w:sz w:val="24"/>
                      <w:szCs w:val="24"/>
                      <w:lang w:eastAsia="it-IT"/>
                    </w:rPr>
                    <w:lastRenderedPageBreak/>
                    <w:t>Tutti i  voti e i giudizi assegnati vengono registrati  sul Registro elettronico.</w:t>
                  </w:r>
                </w:p>
                <w:p w:rsidR="001A75D4" w:rsidRPr="001A75D4" w:rsidRDefault="001A75D4"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1A75D4">
                    <w:rPr>
                      <w:rFonts w:ascii="Times New Roman" w:eastAsia="Times New Roman" w:hAnsi="Times New Roman" w:cs="Times New Roman"/>
                      <w:sz w:val="24"/>
                      <w:szCs w:val="24"/>
                      <w:lang w:eastAsia="it-IT"/>
                    </w:rPr>
                    <w:t>Letto, approvato e sottoscritto il presente verbale, la seduta è tolta alle ore «acd_10».</w:t>
                  </w:r>
                </w:p>
                <w:p w:rsidR="001A75D4" w:rsidRPr="001A75D4" w:rsidRDefault="001A75D4"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1A75D4">
                    <w:rPr>
                      <w:rFonts w:ascii="Times New Roman" w:eastAsia="Times New Roman" w:hAnsi="Times New Roman" w:cs="Times New Roman"/>
                      <w:sz w:val="24"/>
                      <w:szCs w:val="24"/>
                      <w:lang w:eastAsia="it-IT"/>
                    </w:rPr>
                    <w:t xml:space="preserve">«acc_05» li, «acd_02» </w:t>
                  </w:r>
                </w:p>
                <w:tbl>
                  <w:tblPr>
                    <w:tblW w:w="0" w:type="auto"/>
                    <w:tblCellMar>
                      <w:top w:w="15" w:type="dxa"/>
                      <w:left w:w="15" w:type="dxa"/>
                      <w:bottom w:w="15" w:type="dxa"/>
                      <w:right w:w="15" w:type="dxa"/>
                    </w:tblCellMar>
                    <w:tblLook w:val="04A0" w:firstRow="1" w:lastRow="0" w:firstColumn="1" w:lastColumn="0" w:noHBand="0" w:noVBand="1"/>
                  </w:tblPr>
                  <w:tblGrid>
                    <w:gridCol w:w="3922"/>
                    <w:gridCol w:w="3922"/>
                  </w:tblGrid>
                  <w:tr w:rsidR="001A75D4" w:rsidRPr="00C9014A" w:rsidTr="001A75D4">
                    <w:tc>
                      <w:tcPr>
                        <w:tcW w:w="2500" w:type="pct"/>
                        <w:hideMark/>
                      </w:tcPr>
                      <w:p w:rsidR="001A75D4" w:rsidRPr="001A75D4" w:rsidRDefault="001A75D4" w:rsidP="009271DB">
                        <w:pPr>
                          <w:spacing w:after="0" w:line="240" w:lineRule="auto"/>
                          <w:ind w:right="292"/>
                          <w:jc w:val="both"/>
                          <w:rPr>
                            <w:rFonts w:ascii="Times New Roman" w:eastAsia="Times New Roman" w:hAnsi="Times New Roman" w:cs="Times New Roman"/>
                            <w:sz w:val="24"/>
                            <w:szCs w:val="24"/>
                            <w:lang w:eastAsia="it-IT"/>
                          </w:rPr>
                        </w:pPr>
                        <w:r w:rsidRPr="001A75D4">
                          <w:rPr>
                            <w:rFonts w:ascii="Times New Roman" w:eastAsia="Times New Roman" w:hAnsi="Times New Roman" w:cs="Times New Roman"/>
                            <w:sz w:val="24"/>
                            <w:szCs w:val="24"/>
                            <w:lang w:eastAsia="it-IT"/>
                          </w:rPr>
                          <w:t>IL SEGRETARIO</w:t>
                        </w:r>
                      </w:p>
                    </w:tc>
                    <w:tc>
                      <w:tcPr>
                        <w:tcW w:w="2500" w:type="pct"/>
                        <w:hideMark/>
                      </w:tcPr>
                      <w:p w:rsidR="001A75D4" w:rsidRPr="001A75D4" w:rsidRDefault="001A75D4"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1A75D4">
                          <w:rPr>
                            <w:rFonts w:ascii="Times New Roman" w:eastAsia="Times New Roman" w:hAnsi="Times New Roman" w:cs="Times New Roman"/>
                            <w:sz w:val="24"/>
                            <w:szCs w:val="24"/>
                            <w:lang w:eastAsia="it-IT"/>
                          </w:rPr>
                          <w:t>IL DIRIGENTE SCOLASTICO</w:t>
                        </w:r>
                      </w:p>
                    </w:tc>
                  </w:tr>
                  <w:tr w:rsidR="001A75D4" w:rsidRPr="00C9014A" w:rsidTr="001A75D4">
                    <w:tc>
                      <w:tcPr>
                        <w:tcW w:w="0" w:type="auto"/>
                        <w:hideMark/>
                      </w:tcPr>
                      <w:p w:rsidR="001A75D4" w:rsidRPr="001A75D4" w:rsidRDefault="001A75D4" w:rsidP="009271DB">
                        <w:pPr>
                          <w:spacing w:after="0" w:line="240" w:lineRule="auto"/>
                          <w:ind w:right="292"/>
                          <w:jc w:val="both"/>
                          <w:rPr>
                            <w:rFonts w:ascii="Times New Roman" w:eastAsia="Times New Roman" w:hAnsi="Times New Roman" w:cs="Times New Roman"/>
                            <w:sz w:val="24"/>
                            <w:szCs w:val="24"/>
                            <w:lang w:eastAsia="it-IT"/>
                          </w:rPr>
                        </w:pPr>
                      </w:p>
                    </w:tc>
                    <w:tc>
                      <w:tcPr>
                        <w:tcW w:w="0" w:type="auto"/>
                        <w:hideMark/>
                      </w:tcPr>
                      <w:p w:rsidR="001A75D4" w:rsidRPr="00C9014A" w:rsidRDefault="001A75D4" w:rsidP="009271DB">
                        <w:pPr>
                          <w:spacing w:after="0" w:line="240" w:lineRule="auto"/>
                          <w:ind w:right="292"/>
                          <w:jc w:val="both"/>
                          <w:rPr>
                            <w:rFonts w:ascii="Times New Roman" w:eastAsia="Times New Roman" w:hAnsi="Times New Roman" w:cs="Times New Roman"/>
                            <w:sz w:val="24"/>
                            <w:szCs w:val="24"/>
                            <w:lang w:eastAsia="it-IT"/>
                          </w:rPr>
                        </w:pPr>
                      </w:p>
                    </w:tc>
                  </w:tr>
                  <w:tr w:rsidR="001A75D4" w:rsidRPr="00C9014A" w:rsidTr="001A75D4">
                    <w:tc>
                      <w:tcPr>
                        <w:tcW w:w="0" w:type="auto"/>
                        <w:hideMark/>
                      </w:tcPr>
                      <w:p w:rsidR="001A75D4" w:rsidRPr="001A75D4" w:rsidRDefault="001A75D4"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«acd_09»</w:t>
                        </w:r>
                      </w:p>
                    </w:tc>
                    <w:tc>
                      <w:tcPr>
                        <w:tcW w:w="0" w:type="auto"/>
                        <w:hideMark/>
                      </w:tcPr>
                      <w:p w:rsidR="001A75D4" w:rsidRPr="001A75D4" w:rsidRDefault="001A75D4"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«acd_08»</w:t>
                        </w:r>
                      </w:p>
                    </w:tc>
                  </w:tr>
                  <w:tr w:rsidR="001A75D4" w:rsidRPr="00C9014A" w:rsidTr="001A75D4">
                    <w:tc>
                      <w:tcPr>
                        <w:tcW w:w="0" w:type="auto"/>
                        <w:hideMark/>
                      </w:tcPr>
                      <w:p w:rsidR="001A75D4" w:rsidRPr="001A75D4" w:rsidRDefault="001A75D4" w:rsidP="009271DB">
                        <w:pPr>
                          <w:spacing w:after="0" w:line="240" w:lineRule="auto"/>
                          <w:ind w:right="292"/>
                          <w:jc w:val="both"/>
                          <w:rPr>
                            <w:rFonts w:ascii="Times New Roman" w:eastAsia="Times New Roman" w:hAnsi="Times New Roman" w:cs="Times New Roman"/>
                            <w:sz w:val="24"/>
                            <w:szCs w:val="24"/>
                            <w:lang w:eastAsia="it-IT"/>
                          </w:rPr>
                        </w:pPr>
                      </w:p>
                    </w:tc>
                    <w:tc>
                      <w:tcPr>
                        <w:tcW w:w="0" w:type="auto"/>
                        <w:hideMark/>
                      </w:tcPr>
                      <w:p w:rsidR="001A75D4" w:rsidRPr="00C9014A" w:rsidRDefault="001A75D4" w:rsidP="009271DB">
                        <w:pPr>
                          <w:spacing w:after="0" w:line="240" w:lineRule="auto"/>
                          <w:ind w:right="292"/>
                          <w:jc w:val="both"/>
                          <w:rPr>
                            <w:rFonts w:ascii="Times New Roman" w:eastAsia="Times New Roman" w:hAnsi="Times New Roman" w:cs="Times New Roman"/>
                            <w:sz w:val="24"/>
                            <w:szCs w:val="24"/>
                            <w:lang w:eastAsia="it-IT"/>
                          </w:rPr>
                        </w:pPr>
                      </w:p>
                    </w:tc>
                  </w:tr>
                  <w:tr w:rsidR="001A75D4" w:rsidRPr="00C9014A" w:rsidTr="001A75D4">
                    <w:tc>
                      <w:tcPr>
                        <w:tcW w:w="0" w:type="auto"/>
                        <w:hideMark/>
                      </w:tcPr>
                      <w:p w:rsidR="001A75D4" w:rsidRPr="001A75D4" w:rsidRDefault="001A75D4"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1A75D4">
                          <w:rPr>
                            <w:rFonts w:ascii="Times New Roman" w:eastAsia="Times New Roman" w:hAnsi="Times New Roman" w:cs="Times New Roman"/>
                            <w:sz w:val="24"/>
                            <w:szCs w:val="24"/>
                            <w:lang w:eastAsia="it-IT"/>
                          </w:rPr>
                          <w:t>______________________________</w:t>
                        </w:r>
                      </w:p>
                    </w:tc>
                    <w:tc>
                      <w:tcPr>
                        <w:tcW w:w="0" w:type="auto"/>
                        <w:hideMark/>
                      </w:tcPr>
                      <w:p w:rsidR="001A75D4" w:rsidRPr="001A75D4" w:rsidRDefault="001A75D4"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1A75D4">
                          <w:rPr>
                            <w:rFonts w:ascii="Times New Roman" w:eastAsia="Times New Roman" w:hAnsi="Times New Roman" w:cs="Times New Roman"/>
                            <w:sz w:val="24"/>
                            <w:szCs w:val="24"/>
                            <w:lang w:eastAsia="it-IT"/>
                          </w:rPr>
                          <w:t>______________________________</w:t>
                        </w:r>
                      </w:p>
                    </w:tc>
                  </w:tr>
                </w:tbl>
                <w:p w:rsidR="001A75D4" w:rsidRPr="001A75D4" w:rsidRDefault="001A75D4" w:rsidP="009271DB">
                  <w:pPr>
                    <w:spacing w:after="0" w:line="240" w:lineRule="auto"/>
                    <w:ind w:right="292"/>
                    <w:jc w:val="both"/>
                    <w:rPr>
                      <w:rFonts w:ascii="Times New Roman" w:eastAsia="Times New Roman" w:hAnsi="Times New Roman" w:cs="Times New Roman"/>
                      <w:sz w:val="24"/>
                      <w:szCs w:val="24"/>
                      <w:lang w:eastAsia="it-IT"/>
                    </w:rPr>
                  </w:pPr>
                </w:p>
                <w:p w:rsidR="002D5773" w:rsidRPr="000052E4" w:rsidRDefault="002D5773" w:rsidP="002D5773">
                  <w:pPr>
                    <w:autoSpaceDE w:val="0"/>
                    <w:autoSpaceDN w:val="0"/>
                    <w:adjustRightInd w:val="0"/>
                    <w:spacing w:after="0" w:line="240" w:lineRule="auto"/>
                    <w:ind w:left="766"/>
                    <w:contextualSpacing/>
                    <w:jc w:val="both"/>
                    <w:rPr>
                      <w:rFonts w:ascii="Times New Roman" w:eastAsia="Times New Roman" w:hAnsi="Times New Roman" w:cs="Times New Roman"/>
                      <w:sz w:val="24"/>
                      <w:szCs w:val="24"/>
                      <w:lang w:eastAsia="it-IT"/>
                    </w:rPr>
                  </w:pPr>
                  <w:r w:rsidRPr="000052E4">
                    <w:rPr>
                      <w:rFonts w:ascii="Times New Roman" w:eastAsia="Times New Roman" w:hAnsi="Times New Roman" w:cs="Times New Roman"/>
                      <w:sz w:val="24"/>
                      <w:szCs w:val="24"/>
                      <w:lang w:eastAsia="it-IT"/>
                    </w:rPr>
                    <w:t>Allegati:</w:t>
                  </w:r>
                </w:p>
                <w:p w:rsidR="002D5773" w:rsidRPr="000052E4" w:rsidRDefault="002D5773" w:rsidP="002D5773">
                  <w:pPr>
                    <w:autoSpaceDE w:val="0"/>
                    <w:autoSpaceDN w:val="0"/>
                    <w:adjustRightInd w:val="0"/>
                    <w:spacing w:after="0" w:line="240" w:lineRule="auto"/>
                    <w:ind w:left="766"/>
                    <w:contextualSpacing/>
                    <w:jc w:val="both"/>
                    <w:rPr>
                      <w:rFonts w:ascii="Times New Roman" w:eastAsia="Times New Roman" w:hAnsi="Times New Roman" w:cs="Times New Roman"/>
                      <w:sz w:val="24"/>
                      <w:szCs w:val="24"/>
                      <w:lang w:eastAsia="it-IT"/>
                    </w:rPr>
                  </w:pPr>
                  <w:r w:rsidRPr="000052E4">
                    <w:rPr>
                      <w:rFonts w:ascii="Times New Roman" w:eastAsia="Times New Roman" w:hAnsi="Times New Roman" w:cs="Times New Roman"/>
                      <w:sz w:val="24"/>
                      <w:szCs w:val="24"/>
                      <w:lang w:eastAsia="it-IT"/>
                    </w:rPr>
                    <w:t xml:space="preserve">1) Prospetto generale dei voti </w:t>
                  </w:r>
                </w:p>
                <w:p w:rsidR="002D5773" w:rsidRPr="000052E4" w:rsidRDefault="002D5773" w:rsidP="002D5773">
                  <w:pPr>
                    <w:autoSpaceDE w:val="0"/>
                    <w:autoSpaceDN w:val="0"/>
                    <w:adjustRightInd w:val="0"/>
                    <w:spacing w:after="0" w:line="240" w:lineRule="auto"/>
                    <w:ind w:left="766"/>
                    <w:contextualSpacing/>
                    <w:jc w:val="both"/>
                    <w:rPr>
                      <w:rFonts w:ascii="Times New Roman" w:eastAsia="Times New Roman" w:hAnsi="Times New Roman" w:cs="Times New Roman"/>
                      <w:sz w:val="24"/>
                      <w:szCs w:val="24"/>
                      <w:lang w:eastAsia="it-IT"/>
                    </w:rPr>
                  </w:pPr>
                  <w:r w:rsidRPr="000052E4">
                    <w:rPr>
                      <w:rFonts w:ascii="Times New Roman" w:eastAsia="Times New Roman" w:hAnsi="Times New Roman" w:cs="Times New Roman"/>
                      <w:sz w:val="24"/>
                      <w:szCs w:val="24"/>
                      <w:lang w:eastAsia="it-IT"/>
                    </w:rPr>
                    <w:t xml:space="preserve">2) Prospetto riepilogativo assenze, ritardi, entrate alla seconda ora, uscite anticipate </w:t>
                  </w:r>
                </w:p>
                <w:p w:rsidR="002D5773" w:rsidRDefault="002D5773" w:rsidP="002D5773">
                  <w:pPr>
                    <w:autoSpaceDE w:val="0"/>
                    <w:autoSpaceDN w:val="0"/>
                    <w:adjustRightInd w:val="0"/>
                    <w:spacing w:after="0" w:line="240" w:lineRule="auto"/>
                    <w:ind w:left="766"/>
                    <w:contextualSpacing/>
                    <w:jc w:val="both"/>
                    <w:rPr>
                      <w:rFonts w:ascii="Times New Roman" w:eastAsia="Times New Roman" w:hAnsi="Times New Roman" w:cs="Times New Roman"/>
                      <w:sz w:val="24"/>
                      <w:szCs w:val="24"/>
                      <w:lang w:eastAsia="it-IT"/>
                    </w:rPr>
                  </w:pPr>
                  <w:r w:rsidRPr="000052E4">
                    <w:rPr>
                      <w:rFonts w:ascii="Times New Roman" w:eastAsia="Times New Roman" w:hAnsi="Times New Roman" w:cs="Times New Roman"/>
                      <w:sz w:val="24"/>
                      <w:szCs w:val="24"/>
                      <w:lang w:eastAsia="it-IT"/>
                    </w:rPr>
                    <w:t>3) Riepilogo totale assen</w:t>
                  </w:r>
                  <w:r w:rsidR="005033CB">
                    <w:rPr>
                      <w:rFonts w:ascii="Times New Roman" w:eastAsia="Times New Roman" w:hAnsi="Times New Roman" w:cs="Times New Roman"/>
                      <w:sz w:val="24"/>
                      <w:szCs w:val="24"/>
                      <w:lang w:eastAsia="it-IT"/>
                    </w:rPr>
                    <w:t>ze primo e secondo quadrimestre</w:t>
                  </w:r>
                </w:p>
                <w:p w:rsidR="005033CB" w:rsidRDefault="005033CB" w:rsidP="002D5773">
                  <w:pPr>
                    <w:autoSpaceDE w:val="0"/>
                    <w:autoSpaceDN w:val="0"/>
                    <w:adjustRightInd w:val="0"/>
                    <w:spacing w:after="0" w:line="240" w:lineRule="auto"/>
                    <w:ind w:left="766"/>
                    <w:contextualSpacing/>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4) Comunicazione alle famiglie dei recuperi</w:t>
                  </w:r>
                </w:p>
                <w:p w:rsidR="005033CB" w:rsidRDefault="005033CB" w:rsidP="002D5773">
                  <w:pPr>
                    <w:autoSpaceDE w:val="0"/>
                    <w:autoSpaceDN w:val="0"/>
                    <w:adjustRightInd w:val="0"/>
                    <w:spacing w:after="0" w:line="240" w:lineRule="auto"/>
                    <w:ind w:left="766"/>
                    <w:contextualSpacing/>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5) Eventuale comunicazione alle famiglie della bocciatura</w:t>
                  </w:r>
                </w:p>
                <w:p w:rsidR="005033CB" w:rsidRPr="000052E4" w:rsidRDefault="005033CB" w:rsidP="002D5773">
                  <w:pPr>
                    <w:autoSpaceDE w:val="0"/>
                    <w:autoSpaceDN w:val="0"/>
                    <w:adjustRightInd w:val="0"/>
                    <w:spacing w:after="0" w:line="240" w:lineRule="auto"/>
                    <w:ind w:left="766"/>
                    <w:contextualSpacing/>
                    <w:jc w:val="both"/>
                    <w:rPr>
                      <w:rFonts w:ascii="Times New Roman" w:eastAsia="Times New Roman" w:hAnsi="Times New Roman" w:cs="Times New Roman"/>
                      <w:sz w:val="24"/>
                      <w:szCs w:val="24"/>
                      <w:lang w:eastAsia="it-IT"/>
                    </w:rPr>
                  </w:pPr>
                  <w:r>
                    <w:rPr>
                      <w:rFonts w:ascii="Times New Roman" w:eastAsia="Times New Roman" w:hAnsi="Times New Roman" w:cs="Times New Roman"/>
                      <w:sz w:val="24"/>
                      <w:szCs w:val="24"/>
                      <w:lang w:eastAsia="it-IT"/>
                    </w:rPr>
                    <w:t>6) Relazione dei docenti per bocciatura</w:t>
                  </w:r>
                  <w:bookmarkStart w:id="0" w:name="_GoBack"/>
                  <w:bookmarkEnd w:id="0"/>
                </w:p>
                <w:p w:rsidR="001A75D4" w:rsidRPr="001A75D4" w:rsidRDefault="001A75D4"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Allegato A</w:t>
                  </w:r>
                </w:p>
                <w:p w:rsidR="001A75D4" w:rsidRPr="001A75D4" w:rsidRDefault="001A75D4"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1A75D4">
                    <w:rPr>
                      <w:rFonts w:ascii="Times New Roman" w:eastAsia="Times New Roman" w:hAnsi="Times New Roman" w:cs="Times New Roman"/>
                      <w:sz w:val="24"/>
                      <w:szCs w:val="24"/>
                      <w:lang w:eastAsia="it-IT"/>
                    </w:rPr>
                    <w:t>Di seguito sono indicati i giudizi sintetici per alunno e per materia</w:t>
                  </w:r>
                </w:p>
                <w:tbl>
                  <w:tblPr>
                    <w:tblW w:w="0" w:type="auto"/>
                    <w:tblCellMar>
                      <w:top w:w="15" w:type="dxa"/>
                      <w:left w:w="15" w:type="dxa"/>
                      <w:bottom w:w="15" w:type="dxa"/>
                      <w:right w:w="15" w:type="dxa"/>
                    </w:tblCellMar>
                    <w:tblLook w:val="04A0" w:firstRow="1" w:lastRow="0" w:firstColumn="1" w:lastColumn="0" w:noHBand="0" w:noVBand="1"/>
                  </w:tblPr>
                  <w:tblGrid>
                    <w:gridCol w:w="1552"/>
                    <w:gridCol w:w="3103"/>
                  </w:tblGrid>
                  <w:tr w:rsidR="001A75D4" w:rsidRPr="00C9014A" w:rsidTr="001A75D4">
                    <w:tc>
                      <w:tcPr>
                        <w:tcW w:w="1650" w:type="pct"/>
                        <w:tcBorders>
                          <w:top w:val="single" w:sz="8" w:space="0" w:color="auto"/>
                          <w:left w:val="single" w:sz="8" w:space="0" w:color="auto"/>
                          <w:bottom w:val="single" w:sz="8" w:space="0" w:color="auto"/>
                          <w:right w:val="single" w:sz="8" w:space="0" w:color="auto"/>
                        </w:tcBorders>
                        <w:hideMark/>
                      </w:tcPr>
                      <w:p w:rsidR="001A75D4" w:rsidRPr="001A75D4" w:rsidRDefault="001A75D4"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Alunno</w:t>
                        </w:r>
                      </w:p>
                    </w:tc>
                    <w:tc>
                      <w:tcPr>
                        <w:tcW w:w="3300" w:type="pct"/>
                        <w:tcBorders>
                          <w:top w:val="single" w:sz="8" w:space="0" w:color="auto"/>
                          <w:left w:val="single" w:sz="8" w:space="0" w:color="auto"/>
                          <w:bottom w:val="single" w:sz="8" w:space="0" w:color="auto"/>
                          <w:right w:val="single" w:sz="8" w:space="0" w:color="auto"/>
                        </w:tcBorders>
                        <w:hideMark/>
                      </w:tcPr>
                      <w:p w:rsidR="001A75D4" w:rsidRPr="001A75D4" w:rsidRDefault="001A75D4"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Giudizi per Materia</w:t>
                        </w:r>
                      </w:p>
                    </w:tc>
                  </w:tr>
                  <w:tr w:rsidR="001A75D4" w:rsidRPr="00C9014A" w:rsidTr="001A75D4">
                    <w:tc>
                      <w:tcPr>
                        <w:tcW w:w="0" w:type="auto"/>
                        <w:tcBorders>
                          <w:top w:val="single" w:sz="8" w:space="0" w:color="auto"/>
                          <w:left w:val="single" w:sz="8" w:space="0" w:color="auto"/>
                          <w:bottom w:val="single" w:sz="8" w:space="0" w:color="auto"/>
                          <w:right w:val="single" w:sz="8" w:space="0" w:color="auto"/>
                        </w:tcBorders>
                        <w:hideMark/>
                      </w:tcPr>
                      <w:p w:rsidR="001A75D4" w:rsidRPr="001A75D4" w:rsidRDefault="001A75D4" w:rsidP="009271DB">
                        <w:pPr>
                          <w:spacing w:after="0" w:line="240" w:lineRule="auto"/>
                          <w:ind w:right="292"/>
                          <w:jc w:val="both"/>
                          <w:rPr>
                            <w:rFonts w:ascii="Times New Roman" w:eastAsia="Times New Roman" w:hAnsi="Times New Roman" w:cs="Times New Roman"/>
                            <w:sz w:val="24"/>
                            <w:szCs w:val="24"/>
                            <w:lang w:eastAsia="it-IT"/>
                          </w:rPr>
                        </w:pPr>
                        <w:r w:rsidRPr="001A75D4">
                          <w:rPr>
                            <w:rFonts w:ascii="Times New Roman" w:eastAsia="Times New Roman" w:hAnsi="Times New Roman" w:cs="Times New Roman"/>
                            <w:sz w:val="24"/>
                            <w:szCs w:val="24"/>
                            <w:lang w:eastAsia="it-IT"/>
                          </w:rPr>
                          <w:t>«axstab_08»</w:t>
                        </w:r>
                      </w:p>
                    </w:tc>
                    <w:tc>
                      <w:tcPr>
                        <w:tcW w:w="0" w:type="auto"/>
                        <w:tcBorders>
                          <w:top w:val="nil"/>
                          <w:left w:val="nil"/>
                          <w:bottom w:val="single" w:sz="8" w:space="0" w:color="auto"/>
                          <w:right w:val="single" w:sz="8" w:space="0" w:color="auto"/>
                        </w:tcBorders>
                        <w:hideMark/>
                      </w:tcPr>
                      <w:p w:rsidR="001A75D4" w:rsidRPr="001A75D4" w:rsidRDefault="001A75D4" w:rsidP="009271DB">
                        <w:pPr>
                          <w:spacing w:after="0" w:line="240" w:lineRule="auto"/>
                          <w:ind w:right="292"/>
                          <w:jc w:val="both"/>
                          <w:rPr>
                            <w:rFonts w:ascii="Times New Roman" w:eastAsia="Times New Roman" w:hAnsi="Times New Roman" w:cs="Times New Roman"/>
                            <w:sz w:val="24"/>
                            <w:szCs w:val="24"/>
                            <w:lang w:eastAsia="it-IT"/>
                          </w:rPr>
                        </w:pPr>
                      </w:p>
                    </w:tc>
                  </w:tr>
                </w:tbl>
                <w:p w:rsidR="001A75D4" w:rsidRPr="001A75D4" w:rsidRDefault="001A75D4" w:rsidP="009271DB">
                  <w:pPr>
                    <w:spacing w:after="0" w:line="240" w:lineRule="auto"/>
                    <w:ind w:right="292"/>
                    <w:jc w:val="both"/>
                    <w:rPr>
                      <w:rFonts w:ascii="Times New Roman" w:eastAsia="Times New Roman" w:hAnsi="Times New Roman" w:cs="Times New Roman"/>
                      <w:sz w:val="24"/>
                      <w:szCs w:val="24"/>
                      <w:lang w:eastAsia="it-IT"/>
                    </w:rPr>
                  </w:pPr>
                </w:p>
                <w:p w:rsidR="001A75D4" w:rsidRPr="001A75D4" w:rsidRDefault="001A75D4"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Allegato B</w:t>
                  </w:r>
                </w:p>
                <w:p w:rsidR="001A75D4" w:rsidRPr="001A75D4" w:rsidRDefault="001A75D4"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1A75D4">
                    <w:rPr>
                      <w:rFonts w:ascii="Times New Roman" w:eastAsia="Times New Roman" w:hAnsi="Times New Roman" w:cs="Times New Roman"/>
                      <w:sz w:val="24"/>
                      <w:szCs w:val="24"/>
                      <w:lang w:eastAsia="it-IT"/>
                    </w:rPr>
                    <w:t xml:space="preserve">Di seguito sono indicati gli esiti deliberati dal </w:t>
                  </w:r>
                  <w:proofErr w:type="spellStart"/>
                  <w:r w:rsidRPr="001A75D4">
                    <w:rPr>
                      <w:rFonts w:ascii="Times New Roman" w:eastAsia="Times New Roman" w:hAnsi="Times New Roman" w:cs="Times New Roman"/>
                      <w:sz w:val="24"/>
                      <w:szCs w:val="24"/>
                      <w:lang w:eastAsia="it-IT"/>
                    </w:rPr>
                    <w:t>CdC</w:t>
                  </w:r>
                  <w:proofErr w:type="spellEnd"/>
                </w:p>
                <w:tbl>
                  <w:tblPr>
                    <w:tblW w:w="0" w:type="auto"/>
                    <w:tblCellMar>
                      <w:top w:w="15" w:type="dxa"/>
                      <w:left w:w="15" w:type="dxa"/>
                      <w:bottom w:w="15" w:type="dxa"/>
                      <w:right w:w="15" w:type="dxa"/>
                    </w:tblCellMar>
                    <w:tblLook w:val="04A0" w:firstRow="1" w:lastRow="0" w:firstColumn="1" w:lastColumn="0" w:noHBand="0" w:noVBand="1"/>
                  </w:tblPr>
                  <w:tblGrid>
                    <w:gridCol w:w="3377"/>
                    <w:gridCol w:w="2121"/>
                    <w:gridCol w:w="2278"/>
                  </w:tblGrid>
                  <w:tr w:rsidR="001A75D4" w:rsidRPr="00C9014A" w:rsidTr="001A75D4">
                    <w:tc>
                      <w:tcPr>
                        <w:tcW w:w="2150" w:type="pct"/>
                        <w:tcBorders>
                          <w:top w:val="single" w:sz="8" w:space="0" w:color="auto"/>
                          <w:left w:val="single" w:sz="8" w:space="0" w:color="auto"/>
                          <w:bottom w:val="single" w:sz="8" w:space="0" w:color="auto"/>
                          <w:right w:val="single" w:sz="8" w:space="0" w:color="auto"/>
                        </w:tcBorders>
                        <w:hideMark/>
                      </w:tcPr>
                      <w:p w:rsidR="001A75D4" w:rsidRPr="001A75D4" w:rsidRDefault="001A75D4"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Alunno</w:t>
                        </w:r>
                      </w:p>
                    </w:tc>
                    <w:tc>
                      <w:tcPr>
                        <w:tcW w:w="1350" w:type="pct"/>
                        <w:tcBorders>
                          <w:top w:val="single" w:sz="8" w:space="0" w:color="auto"/>
                          <w:left w:val="single" w:sz="8" w:space="0" w:color="auto"/>
                          <w:bottom w:val="single" w:sz="8" w:space="0" w:color="auto"/>
                          <w:right w:val="single" w:sz="8" w:space="0" w:color="auto"/>
                        </w:tcBorders>
                        <w:hideMark/>
                      </w:tcPr>
                      <w:p w:rsidR="001A75D4" w:rsidRPr="001A75D4" w:rsidRDefault="001A75D4"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Esito finale</w:t>
                        </w:r>
                      </w:p>
                    </w:tc>
                    <w:tc>
                      <w:tcPr>
                        <w:tcW w:w="1450" w:type="pct"/>
                        <w:tcBorders>
                          <w:top w:val="single" w:sz="8" w:space="0" w:color="auto"/>
                          <w:left w:val="single" w:sz="8" w:space="0" w:color="auto"/>
                          <w:bottom w:val="single" w:sz="8" w:space="0" w:color="auto"/>
                          <w:right w:val="single" w:sz="8" w:space="0" w:color="auto"/>
                        </w:tcBorders>
                        <w:hideMark/>
                      </w:tcPr>
                      <w:p w:rsidR="001A75D4" w:rsidRPr="001A75D4" w:rsidRDefault="001A75D4"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Decisione presa a…</w:t>
                        </w:r>
                      </w:p>
                    </w:tc>
                  </w:tr>
                  <w:tr w:rsidR="001A75D4" w:rsidRPr="00C9014A" w:rsidTr="001A75D4">
                    <w:tc>
                      <w:tcPr>
                        <w:tcW w:w="0" w:type="auto"/>
                        <w:tcBorders>
                          <w:top w:val="single" w:sz="8" w:space="0" w:color="auto"/>
                          <w:left w:val="single" w:sz="8" w:space="0" w:color="auto"/>
                          <w:bottom w:val="single" w:sz="8" w:space="0" w:color="auto"/>
                          <w:right w:val="single" w:sz="8" w:space="0" w:color="auto"/>
                        </w:tcBorders>
                        <w:hideMark/>
                      </w:tcPr>
                      <w:p w:rsidR="001A75D4" w:rsidRPr="001A75D4" w:rsidRDefault="001A75D4" w:rsidP="009271DB">
                        <w:pPr>
                          <w:spacing w:after="0" w:line="240" w:lineRule="auto"/>
                          <w:ind w:right="292"/>
                          <w:jc w:val="both"/>
                          <w:rPr>
                            <w:rFonts w:ascii="Times New Roman" w:eastAsia="Times New Roman" w:hAnsi="Times New Roman" w:cs="Times New Roman"/>
                            <w:sz w:val="24"/>
                            <w:szCs w:val="24"/>
                            <w:lang w:eastAsia="it-IT"/>
                          </w:rPr>
                        </w:pPr>
                        <w:r w:rsidRPr="001A75D4">
                          <w:rPr>
                            <w:rFonts w:ascii="Times New Roman" w:eastAsia="Times New Roman" w:hAnsi="Times New Roman" w:cs="Times New Roman"/>
                            <w:sz w:val="24"/>
                            <w:szCs w:val="24"/>
                            <w:lang w:eastAsia="it-IT"/>
                          </w:rPr>
                          <w:t>«axstab_04»</w:t>
                        </w:r>
                      </w:p>
                    </w:tc>
                    <w:tc>
                      <w:tcPr>
                        <w:tcW w:w="0" w:type="auto"/>
                        <w:tcBorders>
                          <w:top w:val="nil"/>
                          <w:left w:val="nil"/>
                          <w:bottom w:val="single" w:sz="8" w:space="0" w:color="auto"/>
                          <w:right w:val="single" w:sz="8" w:space="0" w:color="auto"/>
                        </w:tcBorders>
                        <w:hideMark/>
                      </w:tcPr>
                      <w:p w:rsidR="001A75D4" w:rsidRPr="001A75D4" w:rsidRDefault="001A75D4" w:rsidP="009271DB">
                        <w:pPr>
                          <w:spacing w:after="0" w:line="240" w:lineRule="auto"/>
                          <w:ind w:right="292"/>
                          <w:jc w:val="both"/>
                          <w:rPr>
                            <w:rFonts w:ascii="Times New Roman" w:eastAsia="Times New Roman" w:hAnsi="Times New Roman" w:cs="Times New Roman"/>
                            <w:sz w:val="24"/>
                            <w:szCs w:val="24"/>
                            <w:lang w:eastAsia="it-IT"/>
                          </w:rPr>
                        </w:pPr>
                      </w:p>
                    </w:tc>
                    <w:tc>
                      <w:tcPr>
                        <w:tcW w:w="0" w:type="auto"/>
                        <w:tcBorders>
                          <w:top w:val="nil"/>
                          <w:left w:val="nil"/>
                          <w:right w:val="single" w:sz="8" w:space="0" w:color="auto"/>
                        </w:tcBorders>
                        <w:hideMark/>
                      </w:tcPr>
                      <w:p w:rsidR="001A75D4" w:rsidRPr="00C9014A" w:rsidRDefault="001A75D4" w:rsidP="009271DB">
                        <w:pPr>
                          <w:spacing w:after="0" w:line="240" w:lineRule="auto"/>
                          <w:ind w:right="292"/>
                          <w:jc w:val="both"/>
                          <w:rPr>
                            <w:rFonts w:ascii="Times New Roman" w:eastAsia="Times New Roman" w:hAnsi="Times New Roman" w:cs="Times New Roman"/>
                            <w:sz w:val="24"/>
                            <w:szCs w:val="24"/>
                            <w:lang w:eastAsia="it-IT"/>
                          </w:rPr>
                        </w:pPr>
                      </w:p>
                    </w:tc>
                  </w:tr>
                </w:tbl>
                <w:p w:rsidR="001A75D4" w:rsidRPr="001A75D4" w:rsidRDefault="001A75D4" w:rsidP="009271DB">
                  <w:pPr>
                    <w:spacing w:after="0" w:line="240" w:lineRule="auto"/>
                    <w:ind w:right="292"/>
                    <w:jc w:val="both"/>
                    <w:rPr>
                      <w:rFonts w:ascii="Times New Roman" w:eastAsia="Times New Roman" w:hAnsi="Times New Roman" w:cs="Times New Roman"/>
                      <w:sz w:val="24"/>
                      <w:szCs w:val="24"/>
                      <w:lang w:eastAsia="it-IT"/>
                    </w:rPr>
                  </w:pPr>
                </w:p>
                <w:p w:rsidR="001A75D4" w:rsidRPr="001A75D4" w:rsidRDefault="001A75D4"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Allegato C</w:t>
                  </w:r>
                </w:p>
                <w:p w:rsidR="001A75D4" w:rsidRPr="001A75D4" w:rsidRDefault="001A75D4"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1A75D4">
                    <w:rPr>
                      <w:rFonts w:ascii="Times New Roman" w:eastAsia="Times New Roman" w:hAnsi="Times New Roman" w:cs="Times New Roman"/>
                      <w:sz w:val="24"/>
                      <w:szCs w:val="24"/>
                      <w:lang w:eastAsia="it-IT"/>
                    </w:rPr>
                    <w:t>Di seguito sono indicati i giudizi globali per ogni alunno</w:t>
                  </w:r>
                </w:p>
                <w:tbl>
                  <w:tblPr>
                    <w:tblW w:w="0" w:type="auto"/>
                    <w:tblCellMar>
                      <w:top w:w="15" w:type="dxa"/>
                      <w:left w:w="15" w:type="dxa"/>
                      <w:bottom w:w="15" w:type="dxa"/>
                      <w:right w:w="15" w:type="dxa"/>
                    </w:tblCellMar>
                    <w:tblLook w:val="04A0" w:firstRow="1" w:lastRow="0" w:firstColumn="1" w:lastColumn="0" w:noHBand="0" w:noVBand="1"/>
                  </w:tblPr>
                  <w:tblGrid>
                    <w:gridCol w:w="1738"/>
                    <w:gridCol w:w="2002"/>
                  </w:tblGrid>
                  <w:tr w:rsidR="001A75D4" w:rsidRPr="00C9014A" w:rsidTr="001A75D4">
                    <w:tc>
                      <w:tcPr>
                        <w:tcW w:w="2300" w:type="pct"/>
                        <w:tcBorders>
                          <w:top w:val="single" w:sz="8" w:space="0" w:color="auto"/>
                          <w:left w:val="single" w:sz="8" w:space="0" w:color="auto"/>
                          <w:bottom w:val="single" w:sz="8" w:space="0" w:color="auto"/>
                          <w:right w:val="single" w:sz="8" w:space="0" w:color="auto"/>
                        </w:tcBorders>
                        <w:vAlign w:val="center"/>
                        <w:hideMark/>
                      </w:tcPr>
                      <w:p w:rsidR="001A75D4" w:rsidRPr="001A75D4" w:rsidRDefault="001A75D4"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Alunno</w:t>
                        </w:r>
                      </w:p>
                    </w:tc>
                    <w:tc>
                      <w:tcPr>
                        <w:tcW w:w="2650" w:type="pct"/>
                        <w:tcBorders>
                          <w:top w:val="single" w:sz="8" w:space="0" w:color="auto"/>
                          <w:left w:val="nil"/>
                          <w:bottom w:val="single" w:sz="8" w:space="0" w:color="auto"/>
                          <w:right w:val="single" w:sz="8" w:space="0" w:color="auto"/>
                        </w:tcBorders>
                        <w:vAlign w:val="center"/>
                        <w:hideMark/>
                      </w:tcPr>
                      <w:p w:rsidR="001A75D4" w:rsidRPr="001A75D4" w:rsidRDefault="001A75D4" w:rsidP="009271DB">
                        <w:pPr>
                          <w:spacing w:before="100" w:beforeAutospacing="1" w:after="100" w:afterAutospacing="1" w:line="240" w:lineRule="auto"/>
                          <w:ind w:right="292"/>
                          <w:jc w:val="both"/>
                          <w:rPr>
                            <w:rFonts w:ascii="Times New Roman" w:eastAsia="Times New Roman" w:hAnsi="Times New Roman" w:cs="Times New Roman"/>
                            <w:sz w:val="24"/>
                            <w:szCs w:val="24"/>
                            <w:lang w:eastAsia="it-IT"/>
                          </w:rPr>
                        </w:pPr>
                        <w:r w:rsidRPr="00C9014A">
                          <w:rPr>
                            <w:rFonts w:ascii="Times New Roman" w:eastAsia="Times New Roman" w:hAnsi="Times New Roman" w:cs="Times New Roman"/>
                            <w:sz w:val="24"/>
                            <w:szCs w:val="24"/>
                            <w:lang w:eastAsia="it-IT"/>
                          </w:rPr>
                          <w:t>Giudizio Globale</w:t>
                        </w:r>
                      </w:p>
                    </w:tc>
                  </w:tr>
                  <w:tr w:rsidR="001A75D4" w:rsidRPr="00C9014A" w:rsidTr="001A75D4">
                    <w:tc>
                      <w:tcPr>
                        <w:tcW w:w="0" w:type="auto"/>
                        <w:tcBorders>
                          <w:top w:val="nil"/>
                          <w:left w:val="single" w:sz="8" w:space="0" w:color="auto"/>
                          <w:bottom w:val="single" w:sz="8" w:space="0" w:color="auto"/>
                          <w:right w:val="single" w:sz="8" w:space="0" w:color="auto"/>
                        </w:tcBorders>
                        <w:vAlign w:val="center"/>
                        <w:hideMark/>
                      </w:tcPr>
                      <w:p w:rsidR="001A75D4" w:rsidRPr="001A75D4" w:rsidRDefault="001A75D4" w:rsidP="009271DB">
                        <w:pPr>
                          <w:spacing w:after="0" w:line="240" w:lineRule="auto"/>
                          <w:ind w:right="292"/>
                          <w:jc w:val="both"/>
                          <w:rPr>
                            <w:rFonts w:ascii="Times New Roman" w:eastAsia="Times New Roman" w:hAnsi="Times New Roman" w:cs="Times New Roman"/>
                            <w:sz w:val="24"/>
                            <w:szCs w:val="24"/>
                            <w:lang w:eastAsia="it-IT"/>
                          </w:rPr>
                        </w:pPr>
                        <w:r w:rsidRPr="001A75D4">
                          <w:rPr>
                            <w:rFonts w:ascii="Times New Roman" w:eastAsia="Times New Roman" w:hAnsi="Times New Roman" w:cs="Times New Roman"/>
                            <w:sz w:val="24"/>
                            <w:szCs w:val="24"/>
                            <w:lang w:eastAsia="it-IT"/>
                          </w:rPr>
                          <w:t>«axstab_16»</w:t>
                        </w:r>
                      </w:p>
                    </w:tc>
                    <w:tc>
                      <w:tcPr>
                        <w:tcW w:w="0" w:type="auto"/>
                        <w:tcBorders>
                          <w:top w:val="nil"/>
                          <w:left w:val="nil"/>
                          <w:right w:val="single" w:sz="8" w:space="0" w:color="auto"/>
                        </w:tcBorders>
                        <w:vAlign w:val="center"/>
                        <w:hideMark/>
                      </w:tcPr>
                      <w:p w:rsidR="001A75D4" w:rsidRPr="001A75D4" w:rsidRDefault="001A75D4" w:rsidP="009271DB">
                        <w:pPr>
                          <w:spacing w:after="0" w:line="240" w:lineRule="auto"/>
                          <w:ind w:right="292"/>
                          <w:jc w:val="both"/>
                          <w:rPr>
                            <w:rFonts w:ascii="Times New Roman" w:eastAsia="Times New Roman" w:hAnsi="Times New Roman" w:cs="Times New Roman"/>
                            <w:sz w:val="24"/>
                            <w:szCs w:val="24"/>
                            <w:lang w:eastAsia="it-IT"/>
                          </w:rPr>
                        </w:pPr>
                      </w:p>
                    </w:tc>
                  </w:tr>
                </w:tbl>
                <w:p w:rsidR="001A75D4" w:rsidRPr="001A75D4" w:rsidRDefault="001A75D4" w:rsidP="009271DB">
                  <w:pPr>
                    <w:spacing w:after="0" w:line="240" w:lineRule="auto"/>
                    <w:ind w:right="292"/>
                    <w:jc w:val="both"/>
                    <w:rPr>
                      <w:rFonts w:ascii="Times New Roman" w:eastAsia="Times New Roman" w:hAnsi="Times New Roman" w:cs="Times New Roman"/>
                      <w:sz w:val="24"/>
                      <w:szCs w:val="24"/>
                      <w:lang w:eastAsia="it-IT"/>
                    </w:rPr>
                  </w:pPr>
                </w:p>
              </w:tc>
              <w:tc>
                <w:tcPr>
                  <w:tcW w:w="195" w:type="dxa"/>
                  <w:hideMark/>
                </w:tcPr>
                <w:p w:rsidR="001A75D4" w:rsidRPr="001A75D4" w:rsidRDefault="001A75D4" w:rsidP="001A75D4">
                  <w:pPr>
                    <w:spacing w:after="0" w:line="240" w:lineRule="auto"/>
                    <w:jc w:val="center"/>
                    <w:rPr>
                      <w:rFonts w:ascii="Times New Roman" w:eastAsia="Times New Roman" w:hAnsi="Times New Roman" w:cs="Times New Roman"/>
                      <w:sz w:val="24"/>
                      <w:szCs w:val="24"/>
                      <w:lang w:eastAsia="it-IT"/>
                    </w:rPr>
                  </w:pPr>
                  <w:r w:rsidRPr="001A75D4">
                    <w:rPr>
                      <w:rFonts w:ascii="Times New Roman" w:eastAsia="Times New Roman" w:hAnsi="Times New Roman" w:cs="Times New Roman"/>
                      <w:noProof/>
                      <w:sz w:val="24"/>
                      <w:szCs w:val="24"/>
                      <w:lang w:eastAsia="it-IT"/>
                    </w:rPr>
                    <w:lastRenderedPageBreak/>
                    <w:drawing>
                      <wp:inline distT="0" distB="0" distL="0" distR="0" wp14:anchorId="55ECF778" wp14:editId="7EDE8FE8">
                        <wp:extent cx="381000" cy="381000"/>
                        <wp:effectExtent l="0" t="0" r="0" b="0"/>
                        <wp:docPr id="3" name="Immagine 3" descr="Modifica model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ificaModello" descr="Modifica modell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r w:rsidRPr="001A75D4">
                    <w:rPr>
                      <w:rFonts w:ascii="Times New Roman" w:eastAsia="Times New Roman" w:hAnsi="Times New Roman" w:cs="Times New Roman"/>
                      <w:sz w:val="24"/>
                      <w:szCs w:val="24"/>
                      <w:lang w:eastAsia="it-IT"/>
                    </w:rPr>
                    <w:br/>
                  </w:r>
                  <w:r w:rsidRPr="001A75D4">
                    <w:rPr>
                      <w:rFonts w:ascii="Times New Roman" w:eastAsia="Times New Roman" w:hAnsi="Times New Roman" w:cs="Times New Roman"/>
                      <w:sz w:val="24"/>
                      <w:szCs w:val="24"/>
                      <w:lang w:eastAsia="it-IT"/>
                    </w:rPr>
                    <w:br/>
                  </w:r>
                  <w:r w:rsidRPr="001A75D4">
                    <w:rPr>
                      <w:rFonts w:ascii="Times New Roman" w:eastAsia="Times New Roman" w:hAnsi="Times New Roman" w:cs="Times New Roman"/>
                      <w:noProof/>
                      <w:sz w:val="24"/>
                      <w:szCs w:val="24"/>
                      <w:lang w:eastAsia="it-IT"/>
                    </w:rPr>
                    <w:drawing>
                      <wp:inline distT="0" distB="0" distL="0" distR="0" wp14:anchorId="3B43A4E7" wp14:editId="2D1A01DE">
                        <wp:extent cx="381000" cy="381000"/>
                        <wp:effectExtent l="0" t="0" r="0" b="0"/>
                        <wp:docPr id="2" name="Immagine 2" descr="Duplica model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uplicaModello" descr="Duplica modell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r w:rsidRPr="001A75D4">
                    <w:rPr>
                      <w:rFonts w:ascii="Times New Roman" w:eastAsia="Times New Roman" w:hAnsi="Times New Roman" w:cs="Times New Roman"/>
                      <w:sz w:val="24"/>
                      <w:szCs w:val="24"/>
                      <w:lang w:eastAsia="it-IT"/>
                    </w:rPr>
                    <w:br/>
                  </w:r>
                  <w:r w:rsidRPr="001A75D4">
                    <w:rPr>
                      <w:rFonts w:ascii="Times New Roman" w:eastAsia="Times New Roman" w:hAnsi="Times New Roman" w:cs="Times New Roman"/>
                      <w:sz w:val="24"/>
                      <w:szCs w:val="24"/>
                      <w:lang w:eastAsia="it-IT"/>
                    </w:rPr>
                    <w:br/>
                  </w:r>
                  <w:r w:rsidRPr="001A75D4">
                    <w:rPr>
                      <w:rFonts w:ascii="Times New Roman" w:eastAsia="Times New Roman" w:hAnsi="Times New Roman" w:cs="Times New Roman"/>
                      <w:noProof/>
                      <w:sz w:val="24"/>
                      <w:szCs w:val="24"/>
                      <w:lang w:eastAsia="it-IT"/>
                    </w:rPr>
                    <w:drawing>
                      <wp:inline distT="0" distB="0" distL="0" distR="0" wp14:anchorId="59C67438" wp14:editId="2D6568A1">
                        <wp:extent cx="381000" cy="381000"/>
                        <wp:effectExtent l="0" t="0" r="0" b="0"/>
                        <wp:docPr id="1" name="Immagine 1" descr="Elimina model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iminaModello" descr="Elimina modell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p>
              </w:tc>
            </w:tr>
          </w:tbl>
          <w:p w:rsidR="001A75D4" w:rsidRPr="001A75D4" w:rsidRDefault="001A75D4" w:rsidP="001A75D4">
            <w:pPr>
              <w:spacing w:after="0" w:line="240" w:lineRule="auto"/>
              <w:rPr>
                <w:rFonts w:ascii="Times New Roman" w:eastAsia="Times New Roman" w:hAnsi="Times New Roman" w:cs="Times New Roman"/>
                <w:sz w:val="24"/>
                <w:szCs w:val="24"/>
                <w:lang w:eastAsia="it-IT"/>
              </w:rPr>
            </w:pPr>
          </w:p>
        </w:tc>
        <w:tc>
          <w:tcPr>
            <w:tcW w:w="0" w:type="auto"/>
            <w:vAlign w:val="center"/>
            <w:hideMark/>
          </w:tcPr>
          <w:p w:rsidR="001A75D4" w:rsidRPr="001A75D4" w:rsidRDefault="001A75D4" w:rsidP="001A75D4">
            <w:pPr>
              <w:spacing w:after="0" w:line="240" w:lineRule="auto"/>
              <w:rPr>
                <w:rFonts w:ascii="Times New Roman" w:eastAsia="Times New Roman" w:hAnsi="Times New Roman" w:cs="Times New Roman"/>
                <w:sz w:val="24"/>
                <w:szCs w:val="24"/>
                <w:lang w:eastAsia="it-IT"/>
              </w:rPr>
            </w:pPr>
            <w:r w:rsidRPr="001A75D4">
              <w:rPr>
                <w:rFonts w:ascii="Times New Roman" w:eastAsia="Times New Roman" w:hAnsi="Times New Roman" w:cs="Times New Roman"/>
                <w:sz w:val="24"/>
                <w:szCs w:val="24"/>
                <w:lang w:eastAsia="it-IT"/>
              </w:rPr>
              <w:lastRenderedPageBreak/>
              <w:t> </w:t>
            </w:r>
          </w:p>
        </w:tc>
      </w:tr>
      <w:tr w:rsidR="001A75D4" w:rsidRPr="001A75D4" w:rsidTr="001A75D4">
        <w:trPr>
          <w:tblCellSpacing w:w="15" w:type="dxa"/>
        </w:trPr>
        <w:tc>
          <w:tcPr>
            <w:tcW w:w="0" w:type="auto"/>
            <w:vAlign w:val="center"/>
            <w:hideMark/>
          </w:tcPr>
          <w:p w:rsidR="001A75D4" w:rsidRPr="001A75D4" w:rsidRDefault="001A75D4" w:rsidP="001A75D4">
            <w:pPr>
              <w:spacing w:after="0" w:line="240" w:lineRule="auto"/>
              <w:rPr>
                <w:rFonts w:ascii="Times New Roman" w:eastAsia="Times New Roman" w:hAnsi="Times New Roman" w:cs="Times New Roman"/>
                <w:sz w:val="24"/>
                <w:szCs w:val="24"/>
                <w:lang w:eastAsia="it-IT"/>
              </w:rPr>
            </w:pPr>
            <w:r w:rsidRPr="001A75D4">
              <w:rPr>
                <w:rFonts w:ascii="Times New Roman" w:eastAsia="Times New Roman" w:hAnsi="Times New Roman" w:cs="Times New Roman"/>
                <w:sz w:val="24"/>
                <w:szCs w:val="24"/>
                <w:lang w:eastAsia="it-IT"/>
              </w:rPr>
              <w:lastRenderedPageBreak/>
              <w:t> </w:t>
            </w:r>
          </w:p>
        </w:tc>
        <w:tc>
          <w:tcPr>
            <w:tcW w:w="0" w:type="auto"/>
            <w:vAlign w:val="center"/>
            <w:hideMark/>
          </w:tcPr>
          <w:p w:rsidR="001A75D4" w:rsidRPr="001A75D4" w:rsidRDefault="001A75D4" w:rsidP="001A75D4">
            <w:pPr>
              <w:spacing w:after="0" w:line="240" w:lineRule="auto"/>
              <w:rPr>
                <w:rFonts w:ascii="Times New Roman" w:eastAsia="Times New Roman" w:hAnsi="Times New Roman" w:cs="Times New Roman"/>
                <w:sz w:val="24"/>
                <w:szCs w:val="24"/>
                <w:lang w:eastAsia="it-IT"/>
              </w:rPr>
            </w:pPr>
            <w:r w:rsidRPr="001A75D4">
              <w:rPr>
                <w:rFonts w:ascii="Times New Roman" w:eastAsia="Times New Roman" w:hAnsi="Times New Roman" w:cs="Times New Roman"/>
                <w:sz w:val="24"/>
                <w:szCs w:val="24"/>
                <w:lang w:eastAsia="it-IT"/>
              </w:rPr>
              <w:t> </w:t>
            </w:r>
          </w:p>
        </w:tc>
      </w:tr>
    </w:tbl>
    <w:p w:rsidR="004528E2" w:rsidRDefault="004528E2"/>
    <w:sectPr w:rsidR="004528E2" w:rsidSect="0093145F">
      <w:pgSz w:w="11906" w:h="16838"/>
      <w:pgMar w:top="993"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F2124"/>
    <w:multiLevelType w:val="multilevel"/>
    <w:tmpl w:val="20C0E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A5500B2"/>
    <w:multiLevelType w:val="hybridMultilevel"/>
    <w:tmpl w:val="06CAC0FE"/>
    <w:lvl w:ilvl="0" w:tplc="1534D94A">
      <w:start w:val="1"/>
      <w:numFmt w:val="decimal"/>
      <w:lvlText w:val="%1."/>
      <w:lvlJc w:val="left"/>
      <w:pPr>
        <w:tabs>
          <w:tab w:val="num" w:pos="644"/>
        </w:tabs>
        <w:ind w:left="644"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nsid w:val="0C22180E"/>
    <w:multiLevelType w:val="hybridMultilevel"/>
    <w:tmpl w:val="E03AB12C"/>
    <w:lvl w:ilvl="0" w:tplc="1534D94A">
      <w:start w:val="1"/>
      <w:numFmt w:val="decimal"/>
      <w:lvlText w:val="%1."/>
      <w:lvlJc w:val="left"/>
      <w:pPr>
        <w:tabs>
          <w:tab w:val="num" w:pos="644"/>
        </w:tabs>
        <w:ind w:left="644"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nsid w:val="1D9C2CAC"/>
    <w:multiLevelType w:val="hybridMultilevel"/>
    <w:tmpl w:val="71B0CA4A"/>
    <w:lvl w:ilvl="0" w:tplc="28EE78B0">
      <w:start w:val="4"/>
      <w:numFmt w:val="lowerLetter"/>
      <w:lvlText w:val="%1)"/>
      <w:lvlJc w:val="left"/>
      <w:pPr>
        <w:tabs>
          <w:tab w:val="num" w:pos="833"/>
        </w:tabs>
        <w:ind w:left="833" w:hanging="360"/>
      </w:pPr>
      <w:rPr>
        <w:rFonts w:hint="default"/>
      </w:rPr>
    </w:lvl>
    <w:lvl w:ilvl="1" w:tplc="04100019" w:tentative="1">
      <w:start w:val="1"/>
      <w:numFmt w:val="lowerLetter"/>
      <w:lvlText w:val="%2."/>
      <w:lvlJc w:val="left"/>
      <w:pPr>
        <w:tabs>
          <w:tab w:val="num" w:pos="1553"/>
        </w:tabs>
        <w:ind w:left="1553" w:hanging="360"/>
      </w:pPr>
    </w:lvl>
    <w:lvl w:ilvl="2" w:tplc="0410001B" w:tentative="1">
      <w:start w:val="1"/>
      <w:numFmt w:val="lowerRoman"/>
      <w:lvlText w:val="%3."/>
      <w:lvlJc w:val="right"/>
      <w:pPr>
        <w:tabs>
          <w:tab w:val="num" w:pos="2273"/>
        </w:tabs>
        <w:ind w:left="2273" w:hanging="180"/>
      </w:pPr>
    </w:lvl>
    <w:lvl w:ilvl="3" w:tplc="0410000F" w:tentative="1">
      <w:start w:val="1"/>
      <w:numFmt w:val="decimal"/>
      <w:lvlText w:val="%4."/>
      <w:lvlJc w:val="left"/>
      <w:pPr>
        <w:tabs>
          <w:tab w:val="num" w:pos="2993"/>
        </w:tabs>
        <w:ind w:left="2993" w:hanging="360"/>
      </w:pPr>
    </w:lvl>
    <w:lvl w:ilvl="4" w:tplc="04100019" w:tentative="1">
      <w:start w:val="1"/>
      <w:numFmt w:val="lowerLetter"/>
      <w:lvlText w:val="%5."/>
      <w:lvlJc w:val="left"/>
      <w:pPr>
        <w:tabs>
          <w:tab w:val="num" w:pos="3713"/>
        </w:tabs>
        <w:ind w:left="3713" w:hanging="360"/>
      </w:pPr>
    </w:lvl>
    <w:lvl w:ilvl="5" w:tplc="0410001B" w:tentative="1">
      <w:start w:val="1"/>
      <w:numFmt w:val="lowerRoman"/>
      <w:lvlText w:val="%6."/>
      <w:lvlJc w:val="right"/>
      <w:pPr>
        <w:tabs>
          <w:tab w:val="num" w:pos="4433"/>
        </w:tabs>
        <w:ind w:left="4433" w:hanging="180"/>
      </w:pPr>
    </w:lvl>
    <w:lvl w:ilvl="6" w:tplc="0410000F" w:tentative="1">
      <w:start w:val="1"/>
      <w:numFmt w:val="decimal"/>
      <w:lvlText w:val="%7."/>
      <w:lvlJc w:val="left"/>
      <w:pPr>
        <w:tabs>
          <w:tab w:val="num" w:pos="5153"/>
        </w:tabs>
        <w:ind w:left="5153" w:hanging="360"/>
      </w:pPr>
    </w:lvl>
    <w:lvl w:ilvl="7" w:tplc="04100019" w:tentative="1">
      <w:start w:val="1"/>
      <w:numFmt w:val="lowerLetter"/>
      <w:lvlText w:val="%8."/>
      <w:lvlJc w:val="left"/>
      <w:pPr>
        <w:tabs>
          <w:tab w:val="num" w:pos="5873"/>
        </w:tabs>
        <w:ind w:left="5873" w:hanging="360"/>
      </w:pPr>
    </w:lvl>
    <w:lvl w:ilvl="8" w:tplc="0410001B" w:tentative="1">
      <w:start w:val="1"/>
      <w:numFmt w:val="lowerRoman"/>
      <w:lvlText w:val="%9."/>
      <w:lvlJc w:val="right"/>
      <w:pPr>
        <w:tabs>
          <w:tab w:val="num" w:pos="6593"/>
        </w:tabs>
        <w:ind w:left="6593" w:hanging="180"/>
      </w:pPr>
    </w:lvl>
  </w:abstractNum>
  <w:abstractNum w:abstractNumId="4">
    <w:nsid w:val="2D8F00F3"/>
    <w:multiLevelType w:val="hybridMultilevel"/>
    <w:tmpl w:val="3872C090"/>
    <w:lvl w:ilvl="0" w:tplc="04100019">
      <w:start w:val="1"/>
      <w:numFmt w:val="lowerLetter"/>
      <w:lvlText w:val="%1."/>
      <w:lvlJc w:val="left"/>
      <w:pPr>
        <w:ind w:left="720" w:hanging="360"/>
      </w:pPr>
      <w:rPr>
        <w:rFonts w:hint="default"/>
      </w:rPr>
    </w:lvl>
    <w:lvl w:ilvl="1" w:tplc="3C88B2BE">
      <w:start w:val="3"/>
      <w:numFmt w:val="decimal"/>
      <w:lvlText w:val="%2."/>
      <w:lvlJc w:val="left"/>
      <w:pPr>
        <w:tabs>
          <w:tab w:val="num" w:pos="7307"/>
        </w:tabs>
        <w:ind w:left="7307"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47531D3"/>
    <w:multiLevelType w:val="hybridMultilevel"/>
    <w:tmpl w:val="6046CD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43BB3232"/>
    <w:multiLevelType w:val="hybridMultilevel"/>
    <w:tmpl w:val="C3C272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5B691D52"/>
    <w:multiLevelType w:val="hybridMultilevel"/>
    <w:tmpl w:val="5272758E"/>
    <w:lvl w:ilvl="0" w:tplc="24CE39CA">
      <w:start w:val="7"/>
      <w:numFmt w:val="decimal"/>
      <w:lvlText w:val="%1."/>
      <w:lvlJc w:val="left"/>
      <w:pPr>
        <w:ind w:left="644" w:hanging="360"/>
      </w:pPr>
      <w:rPr>
        <w:rFonts w:hint="default"/>
        <w:sz w:val="22"/>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nsid w:val="60F56D9B"/>
    <w:multiLevelType w:val="hybridMultilevel"/>
    <w:tmpl w:val="88500E72"/>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61BC3A89"/>
    <w:multiLevelType w:val="hybridMultilevel"/>
    <w:tmpl w:val="C48EEFDE"/>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74FA67C3"/>
    <w:multiLevelType w:val="hybridMultilevel"/>
    <w:tmpl w:val="D6E224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761313E6"/>
    <w:multiLevelType w:val="hybridMultilevel"/>
    <w:tmpl w:val="468E37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78E70F7C"/>
    <w:multiLevelType w:val="hybridMultilevel"/>
    <w:tmpl w:val="93EE7A34"/>
    <w:lvl w:ilvl="0" w:tplc="3C88B2BE">
      <w:start w:val="3"/>
      <w:numFmt w:val="decimal"/>
      <w:lvlText w:val="%1."/>
      <w:lvlJc w:val="left"/>
      <w:pPr>
        <w:tabs>
          <w:tab w:val="num" w:pos="7307"/>
        </w:tabs>
        <w:ind w:left="730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7FFD6832"/>
    <w:multiLevelType w:val="hybridMultilevel"/>
    <w:tmpl w:val="2AF42EB4"/>
    <w:lvl w:ilvl="0" w:tplc="04100001">
      <w:start w:val="1"/>
      <w:numFmt w:val="bullet"/>
      <w:lvlText w:val=""/>
      <w:lvlJc w:val="left"/>
      <w:pPr>
        <w:tabs>
          <w:tab w:val="num" w:pos="960"/>
        </w:tabs>
        <w:ind w:left="960" w:hanging="360"/>
      </w:pPr>
      <w:rPr>
        <w:rFonts w:ascii="Symbol" w:hAnsi="Symbol" w:hint="default"/>
      </w:rPr>
    </w:lvl>
    <w:lvl w:ilvl="1" w:tplc="04100003" w:tentative="1">
      <w:start w:val="1"/>
      <w:numFmt w:val="bullet"/>
      <w:lvlText w:val="o"/>
      <w:lvlJc w:val="left"/>
      <w:pPr>
        <w:tabs>
          <w:tab w:val="num" w:pos="1680"/>
        </w:tabs>
        <w:ind w:left="1680" w:hanging="360"/>
      </w:pPr>
      <w:rPr>
        <w:rFonts w:ascii="Courier New" w:hAnsi="Courier New" w:cs="Courier New" w:hint="default"/>
      </w:rPr>
    </w:lvl>
    <w:lvl w:ilvl="2" w:tplc="04100005" w:tentative="1">
      <w:start w:val="1"/>
      <w:numFmt w:val="bullet"/>
      <w:lvlText w:val=""/>
      <w:lvlJc w:val="left"/>
      <w:pPr>
        <w:tabs>
          <w:tab w:val="num" w:pos="2400"/>
        </w:tabs>
        <w:ind w:left="2400" w:hanging="360"/>
      </w:pPr>
      <w:rPr>
        <w:rFonts w:ascii="Wingdings" w:hAnsi="Wingdings" w:hint="default"/>
      </w:rPr>
    </w:lvl>
    <w:lvl w:ilvl="3" w:tplc="04100001" w:tentative="1">
      <w:start w:val="1"/>
      <w:numFmt w:val="bullet"/>
      <w:lvlText w:val=""/>
      <w:lvlJc w:val="left"/>
      <w:pPr>
        <w:tabs>
          <w:tab w:val="num" w:pos="3120"/>
        </w:tabs>
        <w:ind w:left="3120" w:hanging="360"/>
      </w:pPr>
      <w:rPr>
        <w:rFonts w:ascii="Symbol" w:hAnsi="Symbol" w:hint="default"/>
      </w:rPr>
    </w:lvl>
    <w:lvl w:ilvl="4" w:tplc="04100003" w:tentative="1">
      <w:start w:val="1"/>
      <w:numFmt w:val="bullet"/>
      <w:lvlText w:val="o"/>
      <w:lvlJc w:val="left"/>
      <w:pPr>
        <w:tabs>
          <w:tab w:val="num" w:pos="3840"/>
        </w:tabs>
        <w:ind w:left="3840" w:hanging="360"/>
      </w:pPr>
      <w:rPr>
        <w:rFonts w:ascii="Courier New" w:hAnsi="Courier New" w:cs="Courier New" w:hint="default"/>
      </w:rPr>
    </w:lvl>
    <w:lvl w:ilvl="5" w:tplc="04100005" w:tentative="1">
      <w:start w:val="1"/>
      <w:numFmt w:val="bullet"/>
      <w:lvlText w:val=""/>
      <w:lvlJc w:val="left"/>
      <w:pPr>
        <w:tabs>
          <w:tab w:val="num" w:pos="4560"/>
        </w:tabs>
        <w:ind w:left="4560" w:hanging="360"/>
      </w:pPr>
      <w:rPr>
        <w:rFonts w:ascii="Wingdings" w:hAnsi="Wingdings" w:hint="default"/>
      </w:rPr>
    </w:lvl>
    <w:lvl w:ilvl="6" w:tplc="04100001" w:tentative="1">
      <w:start w:val="1"/>
      <w:numFmt w:val="bullet"/>
      <w:lvlText w:val=""/>
      <w:lvlJc w:val="left"/>
      <w:pPr>
        <w:tabs>
          <w:tab w:val="num" w:pos="5280"/>
        </w:tabs>
        <w:ind w:left="5280" w:hanging="360"/>
      </w:pPr>
      <w:rPr>
        <w:rFonts w:ascii="Symbol" w:hAnsi="Symbol" w:hint="default"/>
      </w:rPr>
    </w:lvl>
    <w:lvl w:ilvl="7" w:tplc="04100003" w:tentative="1">
      <w:start w:val="1"/>
      <w:numFmt w:val="bullet"/>
      <w:lvlText w:val="o"/>
      <w:lvlJc w:val="left"/>
      <w:pPr>
        <w:tabs>
          <w:tab w:val="num" w:pos="6000"/>
        </w:tabs>
        <w:ind w:left="6000" w:hanging="360"/>
      </w:pPr>
      <w:rPr>
        <w:rFonts w:ascii="Courier New" w:hAnsi="Courier New" w:cs="Courier New" w:hint="default"/>
      </w:rPr>
    </w:lvl>
    <w:lvl w:ilvl="8" w:tplc="04100005" w:tentative="1">
      <w:start w:val="1"/>
      <w:numFmt w:val="bullet"/>
      <w:lvlText w:val=""/>
      <w:lvlJc w:val="left"/>
      <w:pPr>
        <w:tabs>
          <w:tab w:val="num" w:pos="6720"/>
        </w:tabs>
        <w:ind w:left="6720" w:hanging="360"/>
      </w:pPr>
      <w:rPr>
        <w:rFonts w:ascii="Wingdings" w:hAnsi="Wingdings" w:hint="default"/>
      </w:rPr>
    </w:lvl>
  </w:abstractNum>
  <w:num w:numId="1">
    <w:abstractNumId w:val="1"/>
  </w:num>
  <w:num w:numId="2">
    <w:abstractNumId w:val="9"/>
  </w:num>
  <w:num w:numId="3">
    <w:abstractNumId w:val="11"/>
  </w:num>
  <w:num w:numId="4">
    <w:abstractNumId w:val="10"/>
  </w:num>
  <w:num w:numId="5">
    <w:abstractNumId w:val="6"/>
  </w:num>
  <w:num w:numId="6">
    <w:abstractNumId w:val="0"/>
  </w:num>
  <w:num w:numId="7">
    <w:abstractNumId w:val="3"/>
  </w:num>
  <w:num w:numId="8">
    <w:abstractNumId w:val="13"/>
  </w:num>
  <w:num w:numId="9">
    <w:abstractNumId w:val="8"/>
  </w:num>
  <w:num w:numId="10">
    <w:abstractNumId w:val="4"/>
  </w:num>
  <w:num w:numId="11">
    <w:abstractNumId w:val="12"/>
  </w:num>
  <w:num w:numId="12">
    <w:abstractNumId w:val="5"/>
  </w:num>
  <w:num w:numId="13">
    <w:abstractNumId w:val="2"/>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75D4"/>
    <w:rsid w:val="000052E4"/>
    <w:rsid w:val="000F1665"/>
    <w:rsid w:val="0010009E"/>
    <w:rsid w:val="0015650D"/>
    <w:rsid w:val="00186963"/>
    <w:rsid w:val="001A75D4"/>
    <w:rsid w:val="002D5773"/>
    <w:rsid w:val="003161CD"/>
    <w:rsid w:val="00340A1F"/>
    <w:rsid w:val="00411174"/>
    <w:rsid w:val="004528E2"/>
    <w:rsid w:val="004D3EDA"/>
    <w:rsid w:val="005033CB"/>
    <w:rsid w:val="00591B57"/>
    <w:rsid w:val="005B597C"/>
    <w:rsid w:val="005D3F9C"/>
    <w:rsid w:val="005D4856"/>
    <w:rsid w:val="00610D53"/>
    <w:rsid w:val="00640F4C"/>
    <w:rsid w:val="00667DA7"/>
    <w:rsid w:val="00764F79"/>
    <w:rsid w:val="00772A7D"/>
    <w:rsid w:val="008062F5"/>
    <w:rsid w:val="008466DF"/>
    <w:rsid w:val="009271DB"/>
    <w:rsid w:val="0093145F"/>
    <w:rsid w:val="0098479A"/>
    <w:rsid w:val="00AD5D28"/>
    <w:rsid w:val="00BD270F"/>
    <w:rsid w:val="00C9014A"/>
    <w:rsid w:val="00CD7522"/>
    <w:rsid w:val="00F058F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1A75D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1A75D4"/>
    <w:rPr>
      <w:i/>
      <w:iCs/>
    </w:rPr>
  </w:style>
  <w:style w:type="character" w:styleId="Enfasigrassetto">
    <w:name w:val="Strong"/>
    <w:basedOn w:val="Carpredefinitoparagrafo"/>
    <w:uiPriority w:val="22"/>
    <w:qFormat/>
    <w:rsid w:val="001A75D4"/>
    <w:rPr>
      <w:b/>
      <w:bCs/>
    </w:rPr>
  </w:style>
  <w:style w:type="paragraph" w:styleId="Testofumetto">
    <w:name w:val="Balloon Text"/>
    <w:basedOn w:val="Normale"/>
    <w:link w:val="TestofumettoCarattere"/>
    <w:uiPriority w:val="99"/>
    <w:semiHidden/>
    <w:unhideWhenUsed/>
    <w:rsid w:val="008062F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062F5"/>
    <w:rPr>
      <w:rFonts w:ascii="Tahoma" w:hAnsi="Tahoma" w:cs="Tahoma"/>
      <w:sz w:val="16"/>
      <w:szCs w:val="16"/>
    </w:rPr>
  </w:style>
  <w:style w:type="paragraph" w:styleId="Paragrafoelenco">
    <w:name w:val="List Paragraph"/>
    <w:basedOn w:val="Normale"/>
    <w:uiPriority w:val="1"/>
    <w:qFormat/>
    <w:rsid w:val="000F1665"/>
    <w:pPr>
      <w:ind w:left="720"/>
      <w:contextualSpacing/>
    </w:pPr>
  </w:style>
  <w:style w:type="character" w:styleId="Collegamentoipertestuale">
    <w:name w:val="Hyperlink"/>
    <w:uiPriority w:val="99"/>
    <w:unhideWhenUsed/>
    <w:rsid w:val="00AD5D2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1A75D4"/>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1A75D4"/>
    <w:rPr>
      <w:i/>
      <w:iCs/>
    </w:rPr>
  </w:style>
  <w:style w:type="character" w:styleId="Enfasigrassetto">
    <w:name w:val="Strong"/>
    <w:basedOn w:val="Carpredefinitoparagrafo"/>
    <w:uiPriority w:val="22"/>
    <w:qFormat/>
    <w:rsid w:val="001A75D4"/>
    <w:rPr>
      <w:b/>
      <w:bCs/>
    </w:rPr>
  </w:style>
  <w:style w:type="paragraph" w:styleId="Testofumetto">
    <w:name w:val="Balloon Text"/>
    <w:basedOn w:val="Normale"/>
    <w:link w:val="TestofumettoCarattere"/>
    <w:uiPriority w:val="99"/>
    <w:semiHidden/>
    <w:unhideWhenUsed/>
    <w:rsid w:val="008062F5"/>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062F5"/>
    <w:rPr>
      <w:rFonts w:ascii="Tahoma" w:hAnsi="Tahoma" w:cs="Tahoma"/>
      <w:sz w:val="16"/>
      <w:szCs w:val="16"/>
    </w:rPr>
  </w:style>
  <w:style w:type="paragraph" w:styleId="Paragrafoelenco">
    <w:name w:val="List Paragraph"/>
    <w:basedOn w:val="Normale"/>
    <w:uiPriority w:val="1"/>
    <w:qFormat/>
    <w:rsid w:val="000F1665"/>
    <w:pPr>
      <w:ind w:left="720"/>
      <w:contextualSpacing/>
    </w:pPr>
  </w:style>
  <w:style w:type="character" w:styleId="Collegamentoipertestuale">
    <w:name w:val="Hyperlink"/>
    <w:uiPriority w:val="99"/>
    <w:unhideWhenUsed/>
    <w:rsid w:val="00AD5D2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3644301">
      <w:bodyDiv w:val="1"/>
      <w:marLeft w:val="0"/>
      <w:marRight w:val="0"/>
      <w:marTop w:val="0"/>
      <w:marBottom w:val="0"/>
      <w:divBdr>
        <w:top w:val="none" w:sz="0" w:space="0" w:color="auto"/>
        <w:left w:val="none" w:sz="0" w:space="0" w:color="auto"/>
        <w:bottom w:val="none" w:sz="0" w:space="0" w:color="auto"/>
        <w:right w:val="none" w:sz="0" w:space="0" w:color="auto"/>
      </w:divBdr>
      <w:divsChild>
        <w:div w:id="1873417225">
          <w:marLeft w:val="0"/>
          <w:marRight w:val="0"/>
          <w:marTop w:val="0"/>
          <w:marBottom w:val="0"/>
          <w:divBdr>
            <w:top w:val="none" w:sz="0" w:space="0" w:color="auto"/>
            <w:left w:val="none" w:sz="0" w:space="0" w:color="auto"/>
            <w:bottom w:val="none" w:sz="0" w:space="0" w:color="auto"/>
            <w:right w:val="none" w:sz="0" w:space="0" w:color="auto"/>
          </w:divBdr>
          <w:divsChild>
            <w:div w:id="574627378">
              <w:marLeft w:val="0"/>
              <w:marRight w:val="0"/>
              <w:marTop w:val="0"/>
              <w:marBottom w:val="0"/>
              <w:divBdr>
                <w:top w:val="none" w:sz="0" w:space="0" w:color="auto"/>
                <w:left w:val="none" w:sz="0" w:space="0" w:color="auto"/>
                <w:bottom w:val="none" w:sz="0" w:space="0" w:color="auto"/>
                <w:right w:val="none" w:sz="0" w:space="0" w:color="auto"/>
              </w:divBdr>
              <w:divsChild>
                <w:div w:id="1941991133">
                  <w:marLeft w:val="0"/>
                  <w:marRight w:val="0"/>
                  <w:marTop w:val="0"/>
                  <w:marBottom w:val="0"/>
                  <w:divBdr>
                    <w:top w:val="none" w:sz="0" w:space="0" w:color="auto"/>
                    <w:left w:val="none" w:sz="0" w:space="0" w:color="auto"/>
                    <w:bottom w:val="none" w:sz="0" w:space="0" w:color="auto"/>
                    <w:right w:val="none" w:sz="0" w:space="0" w:color="auto"/>
                  </w:divBdr>
                  <w:divsChild>
                    <w:div w:id="1847404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iur.gov.it/documents/20182/0/DM+742+e+allegati/3917eb87-31f8-4a16-9fbe-8ebe5cbc3de6?version=1.1"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9</Pages>
  <Words>4041</Words>
  <Characters>23038</Characters>
  <Application>Microsoft Office Word</Application>
  <DocSecurity>0</DocSecurity>
  <Lines>191</Lines>
  <Paragraphs>54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Vincenzo</dc:creator>
  <cp:keywords/>
  <dc:description/>
  <cp:lastModifiedBy>Expert</cp:lastModifiedBy>
  <cp:revision>51</cp:revision>
  <dcterms:created xsi:type="dcterms:W3CDTF">2022-06-03T09:29:00Z</dcterms:created>
  <dcterms:modified xsi:type="dcterms:W3CDTF">2022-06-03T17:01:00Z</dcterms:modified>
</cp:coreProperties>
</file>